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062D" w14:textId="77777777" w:rsidR="00B45F9A" w:rsidRDefault="00B45F9A" w:rsidP="00C521CF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Projekt </w:t>
      </w:r>
    </w:p>
    <w:p w14:paraId="1156ABD1" w14:textId="77777777" w:rsidR="00B45F9A" w:rsidRDefault="00B45F9A" w:rsidP="00C521CF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61080D">
        <w:rPr>
          <w:rFonts w:asciiTheme="minorHAnsi" w:hAnsiTheme="minorHAnsi" w:cstheme="minorHAnsi"/>
          <w:b/>
          <w:bCs/>
        </w:rPr>
        <w:t xml:space="preserve">Stanowisko Rady Dzielnicy Żoliborz w/s </w:t>
      </w:r>
      <w:r w:rsidRPr="00231789">
        <w:rPr>
          <w:rFonts w:asciiTheme="minorHAnsi" w:hAnsiTheme="minorHAnsi" w:cstheme="minorHAnsi"/>
          <w:b/>
          <w:bCs/>
          <w:i/>
          <w:iCs/>
        </w:rPr>
        <w:t>zaniechania wpisania</w:t>
      </w:r>
      <w:r w:rsidRPr="0061080D">
        <w:rPr>
          <w:rFonts w:asciiTheme="minorHAnsi" w:hAnsiTheme="minorHAnsi" w:cstheme="minorHAnsi"/>
          <w:b/>
          <w:bCs/>
        </w:rPr>
        <w:t xml:space="preserve"> </w:t>
      </w:r>
      <w:r w:rsidRPr="00231789">
        <w:rPr>
          <w:rFonts w:asciiTheme="minorHAnsi" w:hAnsiTheme="minorHAnsi" w:cstheme="minorHAnsi"/>
          <w:b/>
          <w:bCs/>
          <w:i/>
          <w:iCs/>
        </w:rPr>
        <w:t>do Strategii Rozwoju m.st. Warszawy do 2040 roku inwestycji pod nazwą (Trasa) Most</w:t>
      </w:r>
      <w:r>
        <w:rPr>
          <w:rFonts w:asciiTheme="minorHAnsi" w:hAnsiTheme="minorHAnsi" w:cstheme="minorHAnsi"/>
          <w:b/>
          <w:bCs/>
          <w:i/>
          <w:iCs/>
        </w:rPr>
        <w:t>(u)</w:t>
      </w:r>
      <w:r w:rsidRPr="00231789">
        <w:rPr>
          <w:rFonts w:asciiTheme="minorHAnsi" w:hAnsiTheme="minorHAnsi" w:cstheme="minorHAnsi"/>
          <w:b/>
          <w:bCs/>
          <w:i/>
          <w:iCs/>
        </w:rPr>
        <w:t xml:space="preserve"> Krasińskiego</w:t>
      </w:r>
      <w:r>
        <w:rPr>
          <w:rFonts w:asciiTheme="minorHAnsi" w:hAnsiTheme="minorHAnsi" w:cstheme="minorHAnsi"/>
          <w:b/>
          <w:bCs/>
          <w:i/>
          <w:iCs/>
        </w:rPr>
        <w:t xml:space="preserve"> oraz wynikających z niej  konsekwencji dla Żoliborza.</w:t>
      </w:r>
    </w:p>
    <w:p w14:paraId="197397CC" w14:textId="77777777" w:rsidR="00C521CF" w:rsidRDefault="00C521CF" w:rsidP="00C521CF">
      <w:pPr>
        <w:spacing w:after="120" w:line="300" w:lineRule="auto"/>
        <w:jc w:val="both"/>
        <w:rPr>
          <w:rFonts w:eastAsia="Times New Roman" w:cstheme="minorHAnsi"/>
          <w:i/>
          <w:iCs/>
          <w:position w:val="-1"/>
          <w:lang w:eastAsia="pl-PL"/>
        </w:rPr>
      </w:pPr>
      <w:r w:rsidRPr="00EF7B97">
        <w:rPr>
          <w:rFonts w:cstheme="minorHAnsi"/>
          <w:b/>
        </w:rPr>
        <w:t xml:space="preserve">§ </w:t>
      </w:r>
      <w:r>
        <w:rPr>
          <w:rFonts w:cstheme="minorHAnsi"/>
          <w:b/>
        </w:rPr>
        <w:t>1</w:t>
      </w:r>
      <w:r w:rsidRPr="00EF7B97">
        <w:rPr>
          <w:rFonts w:cstheme="minorHAnsi"/>
          <w:b/>
        </w:rPr>
        <w:t xml:space="preserve">. </w:t>
      </w:r>
      <w:r>
        <w:rPr>
          <w:rFonts w:cstheme="minorHAnsi"/>
        </w:rPr>
        <w:t xml:space="preserve">Rada Dzielnicy Żoliborz m.st. Warszawy przypomina oraz podtrzymuje </w:t>
      </w:r>
      <w:r>
        <w:rPr>
          <w:rFonts w:eastAsia="Times New Roman" w:cstheme="minorHAnsi"/>
          <w:position w:val="-1"/>
          <w:lang w:eastAsia="pl-PL"/>
        </w:rPr>
        <w:t>wnioski zawarte w stanowisku Rady Dzielnicy z 25 IX 2024 r., które nie zostały uwzględnione w projekcie Strategii Rozwoju Warszawy 2040+ (wersja z 14 XII 2025), w części dotyczącej problematyki przestrzennej (</w:t>
      </w:r>
      <w:r>
        <w:rPr>
          <w:rFonts w:eastAsia="Times New Roman" w:cstheme="minorHAnsi"/>
          <w:i/>
          <w:iCs/>
          <w:position w:val="-1"/>
          <w:lang w:eastAsia="pl-PL"/>
        </w:rPr>
        <w:t>Model struktury funkcjonalno-przestrzennej rysunek 6, 7 i 8</w:t>
      </w:r>
      <w:r>
        <w:rPr>
          <w:rFonts w:eastAsia="Times New Roman" w:cstheme="minorHAnsi"/>
          <w:position w:val="-1"/>
          <w:lang w:eastAsia="pl-PL"/>
        </w:rPr>
        <w:t xml:space="preserve"> oraz </w:t>
      </w:r>
      <w:r>
        <w:rPr>
          <w:rFonts w:eastAsia="Times New Roman" w:cstheme="minorHAnsi"/>
          <w:i/>
          <w:iCs/>
          <w:position w:val="-1"/>
          <w:lang w:eastAsia="pl-PL"/>
        </w:rPr>
        <w:t>Załącznik numer 4 Ustalenia i rekomendacje w zakresie kształtowania i prowadzenia polityki przestrzennej nr 8 Kierunki rozwoju systemu komunikacji):</w:t>
      </w:r>
    </w:p>
    <w:p w14:paraId="02933BCA" w14:textId="77777777" w:rsidR="00C521CF" w:rsidRPr="00B5592E" w:rsidRDefault="00C521CF" w:rsidP="00C521CF">
      <w:pPr>
        <w:pStyle w:val="Akapitzlist"/>
        <w:widowControl w:val="0"/>
        <w:numPr>
          <w:ilvl w:val="0"/>
          <w:numId w:val="2"/>
        </w:numPr>
        <w:suppressAutoHyphens/>
        <w:spacing w:after="240" w:line="30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5592E">
        <w:rPr>
          <w:rFonts w:asciiTheme="minorHAnsi" w:hAnsiTheme="minorHAnsi" w:cstheme="minorHAnsi"/>
          <w:i/>
          <w:iCs/>
        </w:rPr>
        <w:t xml:space="preserve">Zaniechanie wpisania do projektu Strategii inwestycji (Trasa) Mostu Krasińskiego. </w:t>
      </w:r>
    </w:p>
    <w:p w14:paraId="65695D37" w14:textId="77777777" w:rsidR="00C521CF" w:rsidRPr="00B5592E" w:rsidRDefault="00C521CF" w:rsidP="00C521CF">
      <w:pPr>
        <w:pStyle w:val="Akapitzlist"/>
        <w:widowControl w:val="0"/>
        <w:numPr>
          <w:ilvl w:val="0"/>
          <w:numId w:val="2"/>
        </w:numPr>
        <w:suppressAutoHyphens/>
        <w:spacing w:after="120" w:line="300" w:lineRule="auto"/>
        <w:ind w:hanging="357"/>
        <w:jc w:val="both"/>
        <w:rPr>
          <w:rFonts w:asciiTheme="minorHAnsi" w:eastAsia="Times New Roman" w:hAnsiTheme="minorHAnsi" w:cstheme="minorHAnsi"/>
          <w:position w:val="-1"/>
        </w:rPr>
      </w:pPr>
      <w:r w:rsidRPr="00B5592E">
        <w:rPr>
          <w:rFonts w:asciiTheme="minorHAnsi" w:hAnsiTheme="minorHAnsi" w:cstheme="minorHAnsi"/>
          <w:i/>
          <w:iCs/>
        </w:rPr>
        <w:t xml:space="preserve">Rezygnacja z planowanego przedłużenia ulicy Z. Krasińskiego do Alei Prymasa Tysiąclecia (dojazd do trasy S8) i wskazanie nowego terenu zielonego w tym miejscu. </w:t>
      </w:r>
    </w:p>
    <w:p w14:paraId="162A06F7" w14:textId="77777777" w:rsidR="00C521CF" w:rsidRPr="00B5592E" w:rsidRDefault="00C521CF" w:rsidP="00C521CF">
      <w:pPr>
        <w:pStyle w:val="Akapitzlist"/>
        <w:widowControl w:val="0"/>
        <w:numPr>
          <w:ilvl w:val="0"/>
          <w:numId w:val="2"/>
        </w:numPr>
        <w:suppressAutoHyphens/>
        <w:spacing w:after="120" w:line="300" w:lineRule="auto"/>
        <w:ind w:hanging="357"/>
        <w:jc w:val="both"/>
        <w:rPr>
          <w:rFonts w:asciiTheme="minorHAnsi" w:eastAsia="Times New Roman" w:hAnsiTheme="minorHAnsi" w:cstheme="minorHAnsi"/>
          <w:position w:val="-1"/>
        </w:rPr>
      </w:pPr>
      <w:r w:rsidRPr="00B5592E">
        <w:rPr>
          <w:rFonts w:asciiTheme="minorHAnsi" w:hAnsiTheme="minorHAnsi" w:cstheme="minorHAnsi"/>
          <w:i/>
          <w:iCs/>
        </w:rPr>
        <w:t xml:space="preserve">Zmiana klasy drogi z głównej (G) na zbiorczą (Z) ulicy Powązkowskiej na odcinku żoliborskim i ulic Popiełuszki oraz Krasińskiego. </w:t>
      </w:r>
    </w:p>
    <w:p w14:paraId="6559DF23" w14:textId="77777777" w:rsidR="00C521CF" w:rsidRPr="00B5592E" w:rsidRDefault="00C521CF" w:rsidP="00C521CF">
      <w:pPr>
        <w:pStyle w:val="Akapitzlist"/>
        <w:widowControl w:val="0"/>
        <w:numPr>
          <w:ilvl w:val="0"/>
          <w:numId w:val="2"/>
        </w:numPr>
        <w:tabs>
          <w:tab w:val="left" w:pos="1985"/>
        </w:tabs>
        <w:suppressAutoHyphens/>
        <w:spacing w:after="120" w:line="300" w:lineRule="auto"/>
        <w:ind w:left="363" w:hanging="357"/>
        <w:contextualSpacing w:val="0"/>
        <w:jc w:val="both"/>
        <w:rPr>
          <w:rFonts w:asciiTheme="minorHAnsi" w:eastAsia="Times New Roman" w:hAnsiTheme="minorHAnsi" w:cstheme="minorHAnsi"/>
          <w:position w:val="-1"/>
        </w:rPr>
      </w:pPr>
      <w:r w:rsidRPr="00B5592E">
        <w:rPr>
          <w:rFonts w:asciiTheme="minorHAnsi" w:hAnsiTheme="minorHAnsi" w:cstheme="minorHAnsi"/>
          <w:i/>
          <w:iCs/>
        </w:rPr>
        <w:t>Wskazanie konieczności przebicia ul. Ostrowieckiej do ul. Szamockiej jak w miejscowym planie zagospodarowania przestrzennego.</w:t>
      </w:r>
    </w:p>
    <w:p w14:paraId="43D21E67" w14:textId="77777777" w:rsidR="00C521CF" w:rsidRPr="00EF7B97" w:rsidRDefault="00C521CF" w:rsidP="00C521CF">
      <w:pPr>
        <w:tabs>
          <w:tab w:val="left" w:pos="1985"/>
        </w:tabs>
        <w:spacing w:after="120" w:line="300" w:lineRule="auto"/>
        <w:jc w:val="both"/>
        <w:rPr>
          <w:rFonts w:eastAsia="Times New Roman" w:cstheme="minorHAnsi"/>
          <w:position w:val="-1"/>
          <w:lang w:eastAsia="pl-PL"/>
        </w:rPr>
      </w:pPr>
      <w:r w:rsidRPr="00EF7B97">
        <w:rPr>
          <w:rFonts w:cstheme="minorHAnsi"/>
          <w:b/>
        </w:rPr>
        <w:t>§ 2.</w:t>
      </w:r>
      <w:r>
        <w:rPr>
          <w:rFonts w:cstheme="minorHAnsi"/>
          <w:b/>
        </w:rPr>
        <w:t xml:space="preserve"> </w:t>
      </w:r>
      <w:r w:rsidRPr="00EF7B97">
        <w:rPr>
          <w:rFonts w:eastAsia="Times New Roman" w:cstheme="minorHAnsi"/>
          <w:position w:val="-1"/>
          <w:lang w:eastAsia="pl-PL"/>
        </w:rPr>
        <w:t>W zakresie poprawy komunikacji między dzielnicami prawobrzeżnej i lewobrzeżnej Warszawy Rada Dzielnicy rekomenduje szybszy rozwój linii metra oraz efektywniejsze wykorzystanie istniejącej infrastruktury kolejowej m.in. SKM.</w:t>
      </w:r>
    </w:p>
    <w:p w14:paraId="6EE52357" w14:textId="77777777" w:rsidR="00C521CF" w:rsidRDefault="00C521CF" w:rsidP="00C521CF">
      <w:pPr>
        <w:spacing w:after="120" w:line="300" w:lineRule="auto"/>
        <w:jc w:val="both"/>
        <w:rPr>
          <w:rFonts w:cstheme="minorHAnsi"/>
          <w:i/>
          <w:iCs/>
        </w:rPr>
      </w:pPr>
      <w:r>
        <w:rPr>
          <w:rFonts w:cstheme="minorHAnsi"/>
          <w:b/>
          <w:color w:val="000000"/>
        </w:rPr>
        <w:t xml:space="preserve">§ 3. </w:t>
      </w:r>
      <w:r>
        <w:rPr>
          <w:rFonts w:cstheme="minorHAnsi"/>
        </w:rPr>
        <w:t>Rada Dzielnicy ponadto wnosi o zmianę lokalizacji przewidzianej pod wiaduktem Alei Jana Pawła II stacji 4. linii metra z ul. Rydygiera na Plac Grunwaldzki. Uzasadnienie stanowi przede wszystkim zbyt duża jej odległość od stacji metra Marymont oraz zbyt mała od planowanej stacji metra Rondo Radosława.</w:t>
      </w:r>
    </w:p>
    <w:p w14:paraId="6789BD36" w14:textId="77777777" w:rsidR="00C521CF" w:rsidRDefault="00C521CF" w:rsidP="00C521CF">
      <w:pPr>
        <w:spacing w:after="240" w:line="300" w:lineRule="auto"/>
        <w:jc w:val="both"/>
        <w:rPr>
          <w:rFonts w:cstheme="minorHAnsi"/>
          <w:i/>
          <w:iCs/>
        </w:rPr>
      </w:pPr>
      <w:r>
        <w:rPr>
          <w:rFonts w:cstheme="minorHAnsi"/>
          <w:b/>
          <w:color w:val="000000"/>
        </w:rPr>
        <w:t xml:space="preserve">§ 4. </w:t>
      </w:r>
      <w:r>
        <w:rPr>
          <w:rFonts w:cstheme="minorHAnsi"/>
        </w:rPr>
        <w:t xml:space="preserve">Rada Dzielnicy postuluje również uwzględnienie wśród terenów objętych strefą ochrony dziedzictwa kulturowego na Żoliborzu </w:t>
      </w:r>
      <w:r>
        <w:rPr>
          <w:rFonts w:cstheme="minorHAnsi"/>
          <w:i/>
          <w:iCs/>
        </w:rPr>
        <w:t>(Model struktury funkcjonalno-przestrzennej. Rysunek 4)</w:t>
      </w:r>
      <w:r>
        <w:rPr>
          <w:rFonts w:cstheme="minorHAnsi"/>
        </w:rPr>
        <w:t xml:space="preserve"> również Parku Żeromskiego (z Fortem Sokolnickiego).</w:t>
      </w:r>
    </w:p>
    <w:p w14:paraId="2A2C9D28" w14:textId="77777777" w:rsidR="00C521CF" w:rsidRDefault="00C521CF" w:rsidP="00C521CF">
      <w:pPr>
        <w:tabs>
          <w:tab w:val="center" w:pos="6345"/>
        </w:tabs>
        <w:spacing w:after="240" w:line="30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color w:val="000000"/>
        </w:rPr>
        <w:t xml:space="preserve">§ 5. </w:t>
      </w:r>
      <w:r>
        <w:rPr>
          <w:rFonts w:cstheme="minorHAnsi"/>
          <w:color w:val="000000"/>
        </w:rPr>
        <w:t>Stanowisko otrzymują:</w:t>
      </w:r>
    </w:p>
    <w:p w14:paraId="0C95C786" w14:textId="77777777" w:rsidR="00C521CF" w:rsidRDefault="00C521CF" w:rsidP="00C521CF">
      <w:pPr>
        <w:pStyle w:val="Akapitzlist"/>
        <w:widowControl w:val="0"/>
        <w:numPr>
          <w:ilvl w:val="0"/>
          <w:numId w:val="1"/>
        </w:numPr>
        <w:tabs>
          <w:tab w:val="center" w:pos="6345"/>
        </w:tabs>
        <w:suppressAutoHyphens/>
        <w:spacing w:line="30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Prezydent m.st. Warszawy – Pan Rafał Trzaskowski;</w:t>
      </w:r>
    </w:p>
    <w:p w14:paraId="691417CC" w14:textId="77777777" w:rsidR="00C521CF" w:rsidRDefault="00C521CF" w:rsidP="00C521CF">
      <w:pPr>
        <w:pStyle w:val="Akapitzlist"/>
        <w:widowControl w:val="0"/>
        <w:numPr>
          <w:ilvl w:val="0"/>
          <w:numId w:val="1"/>
        </w:numPr>
        <w:tabs>
          <w:tab w:val="center" w:pos="6345"/>
        </w:tabs>
        <w:suppressAutoHyphens/>
        <w:spacing w:after="480" w:line="30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Pełnomocnik Prezydenta m.st. Warszawy ds. strategii rozwoju miasta – Pani Paulina </w:t>
      </w:r>
      <w:proofErr w:type="spellStart"/>
      <w:r>
        <w:rPr>
          <w:rFonts w:asciiTheme="minorHAnsi" w:eastAsia="Calibri" w:hAnsiTheme="minorHAnsi" w:cstheme="minorHAnsi"/>
        </w:rPr>
        <w:t>Nowicka-Karpińska</w:t>
      </w:r>
      <w:proofErr w:type="spellEnd"/>
      <w:r>
        <w:rPr>
          <w:rFonts w:asciiTheme="minorHAnsi" w:eastAsia="Calibri" w:hAnsiTheme="minorHAnsi" w:cstheme="minorHAnsi"/>
        </w:rPr>
        <w:t>;</w:t>
      </w:r>
    </w:p>
    <w:p w14:paraId="42E1EF2F" w14:textId="77777777" w:rsidR="00C521CF" w:rsidRDefault="00C521CF" w:rsidP="00C521CF">
      <w:pPr>
        <w:pStyle w:val="Akapitzlist"/>
        <w:widowControl w:val="0"/>
        <w:numPr>
          <w:ilvl w:val="0"/>
          <w:numId w:val="1"/>
        </w:numPr>
        <w:tabs>
          <w:tab w:val="center" w:pos="6345"/>
        </w:tabs>
        <w:suppressAutoHyphens/>
        <w:spacing w:line="30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Przewodnicząca Rady m.st. Warszawy – Pani Ewa Malinowska-Grupińska;</w:t>
      </w:r>
    </w:p>
    <w:p w14:paraId="70A1C480" w14:textId="77777777" w:rsidR="00C521CF" w:rsidRPr="00C10739" w:rsidRDefault="00C521CF" w:rsidP="00C521CF">
      <w:pPr>
        <w:pStyle w:val="Akapitzlist"/>
        <w:widowControl w:val="0"/>
        <w:numPr>
          <w:ilvl w:val="0"/>
          <w:numId w:val="1"/>
        </w:numPr>
        <w:tabs>
          <w:tab w:val="center" w:pos="6345"/>
        </w:tabs>
        <w:suppressAutoHyphens/>
        <w:spacing w:after="480" w:line="300" w:lineRule="auto"/>
        <w:ind w:left="714" w:hanging="357"/>
        <w:contextualSpacing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Przewodnicząca Komisji Ładu Przestrzennego m.st. Warszawy – Pani Ewa Janczar.</w:t>
      </w:r>
    </w:p>
    <w:p w14:paraId="22F27B86" w14:textId="77777777" w:rsidR="00C521CF" w:rsidRPr="00231789" w:rsidRDefault="00C521CF" w:rsidP="00C521CF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14:paraId="63A45579" w14:textId="77777777" w:rsidR="00B45F9A" w:rsidRDefault="00B45F9A" w:rsidP="00C521CF">
      <w:pPr>
        <w:spacing w:after="240" w:line="300" w:lineRule="auto"/>
        <w:ind w:left="6237"/>
        <w:rPr>
          <w:b/>
          <w:bCs/>
        </w:rPr>
      </w:pPr>
    </w:p>
    <w:p w14:paraId="06752513" w14:textId="77777777" w:rsidR="00C521CF" w:rsidRDefault="00C521CF" w:rsidP="00B45F9A">
      <w:pPr>
        <w:spacing w:after="240" w:line="300" w:lineRule="auto"/>
        <w:ind w:left="6237"/>
        <w:jc w:val="center"/>
        <w:rPr>
          <w:b/>
          <w:bCs/>
        </w:rPr>
      </w:pPr>
    </w:p>
    <w:p w14:paraId="326FEA22" w14:textId="77777777" w:rsidR="00B45F9A" w:rsidRPr="00DA29CD" w:rsidRDefault="00B45F9A" w:rsidP="00B45F9A">
      <w:pPr>
        <w:spacing w:after="240" w:line="300" w:lineRule="auto"/>
        <w:ind w:left="6237"/>
        <w:jc w:val="center"/>
        <w:rPr>
          <w:b/>
          <w:bCs/>
        </w:rPr>
      </w:pPr>
      <w:r w:rsidRPr="00DA29CD">
        <w:rPr>
          <w:b/>
          <w:bCs/>
        </w:rPr>
        <w:t>Przewodniczący Rady Dzielnicy Żoliborz m.st.</w:t>
      </w:r>
      <w:r>
        <w:rPr>
          <w:b/>
          <w:bCs/>
        </w:rPr>
        <w:t xml:space="preserve"> </w:t>
      </w:r>
      <w:r w:rsidRPr="00DA29CD">
        <w:rPr>
          <w:b/>
          <w:bCs/>
        </w:rPr>
        <w:t>Warszawy</w:t>
      </w:r>
    </w:p>
    <w:p w14:paraId="0A75F8C4" w14:textId="77777777" w:rsidR="00B45F9A" w:rsidRPr="00DA29CD" w:rsidRDefault="00B45F9A" w:rsidP="00B45F9A">
      <w:pPr>
        <w:spacing w:after="240" w:line="300" w:lineRule="auto"/>
        <w:ind w:left="6237"/>
        <w:jc w:val="center"/>
        <w:rPr>
          <w:b/>
          <w:bCs/>
        </w:rPr>
      </w:pPr>
      <w:r w:rsidRPr="00DA29CD">
        <w:rPr>
          <w:b/>
          <w:bCs/>
        </w:rPr>
        <w:t>Wiktor Jasionowski</w:t>
      </w:r>
    </w:p>
    <w:p w14:paraId="6AD52595" w14:textId="77777777" w:rsidR="00B45F9A" w:rsidRPr="00171A21" w:rsidRDefault="00B45F9A" w:rsidP="00B45F9A">
      <w:pPr>
        <w:rPr>
          <w:rFonts w:cs="Calibri"/>
          <w:b/>
          <w:bCs/>
        </w:rPr>
      </w:pPr>
    </w:p>
    <w:p w14:paraId="0E0FAFAE" w14:textId="77777777" w:rsidR="00B45F9A" w:rsidRPr="00171A21" w:rsidRDefault="00B45F9A" w:rsidP="00B45F9A">
      <w:pPr>
        <w:rPr>
          <w:rFonts w:cs="Calibri"/>
          <w:b/>
          <w:bCs/>
          <w:sz w:val="24"/>
          <w:szCs w:val="24"/>
        </w:rPr>
      </w:pPr>
      <w:r w:rsidRPr="00171A21">
        <w:rPr>
          <w:rFonts w:cs="Calibri"/>
          <w:b/>
          <w:bCs/>
          <w:sz w:val="24"/>
          <w:szCs w:val="24"/>
        </w:rPr>
        <w:t xml:space="preserve"> </w:t>
      </w:r>
    </w:p>
    <w:p w14:paraId="0AD36514" w14:textId="77777777" w:rsidR="00B45F9A" w:rsidRPr="00171A21" w:rsidRDefault="00B45F9A" w:rsidP="00B45F9A">
      <w:pPr>
        <w:rPr>
          <w:rFonts w:cs="Calibri"/>
          <w:b/>
          <w:bCs/>
          <w:sz w:val="24"/>
          <w:szCs w:val="24"/>
        </w:rPr>
      </w:pPr>
    </w:p>
    <w:p w14:paraId="6AD972F3" w14:textId="77777777" w:rsidR="00B45F9A" w:rsidRPr="00171A21" w:rsidRDefault="00B45F9A" w:rsidP="00B45F9A">
      <w:pPr>
        <w:rPr>
          <w:rFonts w:cs="Calibri"/>
        </w:rPr>
      </w:pPr>
    </w:p>
    <w:p w14:paraId="331BC771" w14:textId="77777777" w:rsidR="00B45F9A" w:rsidRPr="00171A21" w:rsidRDefault="00B45F9A" w:rsidP="00B45F9A">
      <w:pPr>
        <w:rPr>
          <w:rFonts w:cs="Calibri"/>
        </w:rPr>
      </w:pPr>
    </w:p>
    <w:p w14:paraId="4BBF1AEF" w14:textId="77777777" w:rsidR="00B45F9A" w:rsidRPr="00171A21" w:rsidRDefault="00B45F9A" w:rsidP="00B45F9A">
      <w:pPr>
        <w:rPr>
          <w:rFonts w:cs="Calibri"/>
        </w:rPr>
      </w:pPr>
    </w:p>
    <w:p w14:paraId="7D791757" w14:textId="77777777" w:rsidR="00B45F9A" w:rsidRPr="00171A21" w:rsidRDefault="00B45F9A" w:rsidP="00B45F9A">
      <w:pPr>
        <w:rPr>
          <w:rFonts w:cs="Calibri"/>
        </w:rPr>
      </w:pPr>
    </w:p>
    <w:p w14:paraId="2981609D" w14:textId="77777777" w:rsidR="00B45F9A" w:rsidRPr="00171A21" w:rsidRDefault="00B45F9A" w:rsidP="00B45F9A">
      <w:pPr>
        <w:rPr>
          <w:rFonts w:cs="Calibri"/>
        </w:rPr>
      </w:pPr>
    </w:p>
    <w:p w14:paraId="63643230" w14:textId="77777777" w:rsidR="00B45F9A" w:rsidRDefault="00B45F9A" w:rsidP="00B45F9A"/>
    <w:p w14:paraId="15E63C66" w14:textId="77777777" w:rsidR="00B45F9A" w:rsidRDefault="00B45F9A" w:rsidP="00B45F9A"/>
    <w:p w14:paraId="3CA7CA2E" w14:textId="77777777" w:rsidR="00B45F9A" w:rsidRDefault="00B45F9A" w:rsidP="00B45F9A"/>
    <w:p w14:paraId="0C04183D" w14:textId="77777777" w:rsidR="00B45F9A" w:rsidRDefault="00B45F9A" w:rsidP="00B45F9A"/>
    <w:p w14:paraId="14228141" w14:textId="77777777" w:rsidR="00B45F9A" w:rsidRDefault="00B45F9A" w:rsidP="00B45F9A"/>
    <w:p w14:paraId="0AC54AB9" w14:textId="77777777" w:rsidR="00B45F9A" w:rsidRDefault="00B45F9A" w:rsidP="00B45F9A"/>
    <w:p w14:paraId="4DD03FD9" w14:textId="77777777" w:rsidR="00B45F9A" w:rsidRDefault="00B45F9A" w:rsidP="00B45F9A"/>
    <w:p w14:paraId="492E3ADA" w14:textId="77777777" w:rsidR="00B45F9A" w:rsidRDefault="00B45F9A" w:rsidP="00B45F9A"/>
    <w:p w14:paraId="0D94A0EE" w14:textId="77777777" w:rsidR="00B45F9A" w:rsidRDefault="00B45F9A" w:rsidP="00B45F9A"/>
    <w:p w14:paraId="19EE74DF" w14:textId="77777777" w:rsidR="00B45F9A" w:rsidRDefault="00B45F9A" w:rsidP="00B45F9A"/>
    <w:p w14:paraId="6C066181" w14:textId="77777777" w:rsidR="00B45F9A" w:rsidRDefault="00B45F9A" w:rsidP="00B45F9A"/>
    <w:p w14:paraId="6E96A4B6" w14:textId="77777777" w:rsidR="00395679" w:rsidRDefault="00395679"/>
    <w:sectPr w:rsidR="00395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8494" w14:textId="77777777" w:rsidR="001C30AD" w:rsidRDefault="001C30AD" w:rsidP="009D0902">
      <w:pPr>
        <w:spacing w:after="0" w:line="240" w:lineRule="auto"/>
      </w:pPr>
      <w:r>
        <w:separator/>
      </w:r>
    </w:p>
  </w:endnote>
  <w:endnote w:type="continuationSeparator" w:id="0">
    <w:p w14:paraId="303A7D41" w14:textId="77777777" w:rsidR="001C30AD" w:rsidRDefault="001C30AD" w:rsidP="009D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5D6A" w14:textId="77777777" w:rsidR="00C521CF" w:rsidRDefault="00C521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1EE2" w14:textId="77777777" w:rsidR="00C521CF" w:rsidRDefault="00C521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8F81" w14:textId="77777777" w:rsidR="00C521CF" w:rsidRDefault="00C52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DB7F" w14:textId="77777777" w:rsidR="001C30AD" w:rsidRDefault="001C30AD" w:rsidP="009D0902">
      <w:pPr>
        <w:spacing w:after="0" w:line="240" w:lineRule="auto"/>
      </w:pPr>
      <w:r>
        <w:separator/>
      </w:r>
    </w:p>
  </w:footnote>
  <w:footnote w:type="continuationSeparator" w:id="0">
    <w:p w14:paraId="7F1A4A56" w14:textId="77777777" w:rsidR="001C30AD" w:rsidRDefault="001C30AD" w:rsidP="009D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0F1D" w14:textId="77777777" w:rsidR="00C521CF" w:rsidRDefault="00C521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9E4C" w14:textId="6F5E072C" w:rsidR="009D0902" w:rsidRDefault="009D0902" w:rsidP="009D0902">
    <w:pPr>
      <w:pStyle w:val="Nagwek"/>
      <w:jc w:val="right"/>
    </w:pPr>
    <w:r>
      <w:t xml:space="preserve">DRUK NR </w:t>
    </w:r>
    <w:r>
      <w:t>116.0</w:t>
    </w:r>
    <w:r w:rsidR="00C521CF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A74C" w14:textId="77777777" w:rsidR="00C521CF" w:rsidRDefault="00C521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4B"/>
    <w:multiLevelType w:val="hybridMultilevel"/>
    <w:tmpl w:val="B42ECD96"/>
    <w:lvl w:ilvl="0" w:tplc="6136E5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BAE"/>
    <w:multiLevelType w:val="hybridMultilevel"/>
    <w:tmpl w:val="471C87C2"/>
    <w:lvl w:ilvl="0" w:tplc="8F96F7F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499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943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79"/>
    <w:rsid w:val="001C30AD"/>
    <w:rsid w:val="00395679"/>
    <w:rsid w:val="00465148"/>
    <w:rsid w:val="009D0902"/>
    <w:rsid w:val="00A4546F"/>
    <w:rsid w:val="00B45F9A"/>
    <w:rsid w:val="00C521CF"/>
    <w:rsid w:val="00E3546A"/>
    <w:rsid w:val="00E8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73EB"/>
  <w15:chartTrackingRefBased/>
  <w15:docId w15:val="{65049B48-6A03-46D4-AB92-4343FEF7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F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F9A"/>
    <w:pPr>
      <w:spacing w:after="0"/>
      <w:ind w:left="720"/>
      <w:contextualSpacing/>
    </w:pPr>
    <w:rPr>
      <w:rFonts w:ascii="Arial" w:eastAsia="Arial" w:hAnsi="Arial" w:cs="Arial"/>
      <w:lang w:eastAsia="pl-PL"/>
    </w:rPr>
  </w:style>
  <w:style w:type="paragraph" w:styleId="Bezodstpw">
    <w:name w:val="No Spacing"/>
    <w:uiPriority w:val="1"/>
    <w:qFormat/>
    <w:rsid w:val="00B45F9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45F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9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9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Buława</dc:creator>
  <cp:keywords/>
  <dc:description/>
  <cp:lastModifiedBy>WOR</cp:lastModifiedBy>
  <cp:revision>2</cp:revision>
  <dcterms:created xsi:type="dcterms:W3CDTF">2026-01-14T23:25:00Z</dcterms:created>
  <dcterms:modified xsi:type="dcterms:W3CDTF">2026-01-14T23:25:00Z</dcterms:modified>
</cp:coreProperties>
</file>