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CF932" w14:textId="59CC5D03" w:rsidR="00FF5E0C" w:rsidRPr="00653DAB" w:rsidRDefault="00FF5E0C" w:rsidP="002D6DD2">
      <w:pPr>
        <w:spacing w:after="0" w:line="30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Uchwa</w:t>
      </w:r>
      <w:r w:rsidR="00CD496C">
        <w:rPr>
          <w:rFonts w:asciiTheme="minorHAnsi" w:hAnsiTheme="minorHAnsi" w:cstheme="minorHAnsi"/>
          <w:b/>
          <w:bCs/>
        </w:rPr>
        <w:t>ł</w:t>
      </w:r>
      <w:r>
        <w:rPr>
          <w:rFonts w:asciiTheme="minorHAnsi" w:hAnsiTheme="minorHAnsi" w:cstheme="minorHAnsi"/>
          <w:b/>
          <w:bCs/>
        </w:rPr>
        <w:t>a Nr</w:t>
      </w:r>
      <w:r w:rsidR="00DB0EDF">
        <w:rPr>
          <w:rFonts w:asciiTheme="minorHAnsi" w:hAnsiTheme="minorHAnsi" w:cstheme="minorHAnsi"/>
          <w:b/>
          <w:bCs/>
        </w:rPr>
        <w:t xml:space="preserve"> </w:t>
      </w:r>
      <w:r w:rsidR="00FD70A4">
        <w:rPr>
          <w:rFonts w:asciiTheme="minorHAnsi" w:hAnsiTheme="minorHAnsi" w:cstheme="minorHAnsi"/>
          <w:b/>
          <w:bCs/>
        </w:rPr>
        <w:t>6</w:t>
      </w:r>
      <w:r w:rsidR="00DB0EDF">
        <w:rPr>
          <w:rFonts w:asciiTheme="minorHAnsi" w:hAnsiTheme="minorHAnsi" w:cstheme="minorHAnsi"/>
          <w:b/>
          <w:bCs/>
        </w:rPr>
        <w:t>/</w:t>
      </w:r>
      <w:r w:rsidR="00FD70A4">
        <w:rPr>
          <w:rFonts w:asciiTheme="minorHAnsi" w:hAnsiTheme="minorHAnsi" w:cstheme="minorHAnsi"/>
          <w:b/>
          <w:bCs/>
        </w:rPr>
        <w:t>13</w:t>
      </w:r>
      <w:r w:rsidR="00DB0EDF">
        <w:rPr>
          <w:rFonts w:asciiTheme="minorHAnsi" w:hAnsiTheme="minorHAnsi" w:cstheme="minorHAnsi"/>
          <w:b/>
          <w:bCs/>
        </w:rPr>
        <w:t>/202</w:t>
      </w:r>
      <w:r w:rsidR="00FD70A4">
        <w:rPr>
          <w:rFonts w:asciiTheme="minorHAnsi" w:hAnsiTheme="minorHAnsi" w:cstheme="minorHAnsi"/>
          <w:b/>
          <w:bCs/>
        </w:rPr>
        <w:t>6</w:t>
      </w:r>
    </w:p>
    <w:p w14:paraId="7C00C189" w14:textId="2C8DC034" w:rsidR="00FF5E0C" w:rsidRPr="00653DAB" w:rsidRDefault="00FF5E0C" w:rsidP="00FF5E0C">
      <w:pPr>
        <w:spacing w:after="0" w:line="300" w:lineRule="auto"/>
        <w:jc w:val="center"/>
        <w:rPr>
          <w:rFonts w:asciiTheme="minorHAnsi" w:hAnsiTheme="minorHAnsi" w:cstheme="minorHAnsi"/>
          <w:b/>
          <w:bCs/>
        </w:rPr>
      </w:pPr>
      <w:r w:rsidRPr="00653DAB">
        <w:rPr>
          <w:rFonts w:asciiTheme="minorHAnsi" w:hAnsiTheme="minorHAnsi" w:cstheme="minorHAnsi"/>
          <w:b/>
          <w:bCs/>
        </w:rPr>
        <w:t xml:space="preserve">Komisji </w:t>
      </w:r>
      <w:r w:rsidR="00830325">
        <w:rPr>
          <w:rFonts w:asciiTheme="minorHAnsi" w:hAnsiTheme="minorHAnsi" w:cstheme="minorHAnsi"/>
          <w:b/>
          <w:bCs/>
        </w:rPr>
        <w:t>Spraw Społecznych i Zdrowia</w:t>
      </w:r>
    </w:p>
    <w:p w14:paraId="440DA4D2" w14:textId="44E2DEF8" w:rsidR="00FF5E0C" w:rsidRDefault="00FF5E0C" w:rsidP="00B7727A">
      <w:pPr>
        <w:spacing w:after="240" w:line="300" w:lineRule="auto"/>
        <w:jc w:val="center"/>
        <w:rPr>
          <w:rFonts w:asciiTheme="minorHAnsi" w:hAnsiTheme="minorHAnsi" w:cstheme="minorHAnsi"/>
          <w:b/>
        </w:rPr>
      </w:pPr>
      <w:r w:rsidRPr="00653DAB">
        <w:rPr>
          <w:rFonts w:asciiTheme="minorHAnsi" w:hAnsiTheme="minorHAnsi" w:cstheme="minorHAnsi"/>
          <w:b/>
        </w:rPr>
        <w:t>z dni</w:t>
      </w:r>
      <w:r w:rsidR="001D713F">
        <w:rPr>
          <w:rFonts w:asciiTheme="minorHAnsi" w:hAnsiTheme="minorHAnsi" w:cstheme="minorHAnsi"/>
          <w:b/>
        </w:rPr>
        <w:t xml:space="preserve">a </w:t>
      </w:r>
      <w:r w:rsidR="00FD70A4">
        <w:rPr>
          <w:rFonts w:asciiTheme="minorHAnsi" w:hAnsiTheme="minorHAnsi" w:cstheme="minorHAnsi"/>
          <w:b/>
        </w:rPr>
        <w:t>22 czerwca</w:t>
      </w:r>
      <w:r w:rsidR="001D713F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202</w:t>
      </w:r>
      <w:r w:rsidR="00FD70A4"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  <w:b/>
        </w:rPr>
        <w:t xml:space="preserve"> r.</w:t>
      </w:r>
    </w:p>
    <w:p w14:paraId="3BA02EC7" w14:textId="395C40A3" w:rsidR="00FC2FC3" w:rsidRPr="00574EAE" w:rsidRDefault="00FC2FC3" w:rsidP="005D0DA9">
      <w:pPr>
        <w:spacing w:after="240" w:line="300" w:lineRule="auto"/>
        <w:rPr>
          <w:rFonts w:asciiTheme="minorHAnsi" w:hAnsiTheme="minorHAnsi" w:cstheme="minorHAnsi"/>
          <w:bCs/>
        </w:rPr>
      </w:pPr>
      <w:r w:rsidRPr="00FC2FC3">
        <w:rPr>
          <w:rFonts w:asciiTheme="minorHAnsi" w:hAnsiTheme="minorHAnsi" w:cstheme="minorHAnsi"/>
          <w:b/>
        </w:rPr>
        <w:t>w sprawie:</w:t>
      </w:r>
      <w:r w:rsidR="00830325">
        <w:rPr>
          <w:rFonts w:asciiTheme="minorHAnsi" w:hAnsiTheme="minorHAnsi" w:cstheme="minorHAnsi"/>
          <w:b/>
        </w:rPr>
        <w:t xml:space="preserve"> zaopiniowania projektu uchwały Rady Dzielnicy Żoliborz m.st. Warszawy w sprawie </w:t>
      </w:r>
      <w:r w:rsidR="00647BEE">
        <w:rPr>
          <w:rFonts w:asciiTheme="minorHAnsi" w:hAnsiTheme="minorHAnsi" w:cstheme="minorHAnsi"/>
          <w:b/>
        </w:rPr>
        <w:t>zaopiniowania „S</w:t>
      </w:r>
      <w:r w:rsidR="00830325" w:rsidRPr="00830325">
        <w:rPr>
          <w:rFonts w:asciiTheme="minorHAnsi" w:hAnsiTheme="minorHAnsi" w:cstheme="minorHAnsi"/>
          <w:b/>
        </w:rPr>
        <w:t>prawozdania z działalności Ośrodka Pomocy Społecznej w Dzielnicy Żoliborz m.st. Warszawy za rok 202</w:t>
      </w:r>
      <w:r w:rsidR="00FD70A4">
        <w:rPr>
          <w:rFonts w:asciiTheme="minorHAnsi" w:hAnsiTheme="minorHAnsi" w:cstheme="minorHAnsi"/>
          <w:b/>
        </w:rPr>
        <w:t>5</w:t>
      </w:r>
      <w:r w:rsidR="00647BEE">
        <w:rPr>
          <w:rFonts w:asciiTheme="minorHAnsi" w:hAnsiTheme="minorHAnsi" w:cstheme="minorHAnsi"/>
          <w:b/>
        </w:rPr>
        <w:t>”</w:t>
      </w:r>
      <w:r w:rsidR="00830325">
        <w:rPr>
          <w:rFonts w:asciiTheme="minorHAnsi" w:hAnsiTheme="minorHAnsi" w:cstheme="minorHAnsi"/>
          <w:b/>
        </w:rPr>
        <w:t>.</w:t>
      </w:r>
    </w:p>
    <w:p w14:paraId="4912A10D" w14:textId="682387A8" w:rsidR="00FF5E0C" w:rsidRPr="00877916" w:rsidRDefault="00FF5E0C" w:rsidP="005D0DA9">
      <w:pPr>
        <w:spacing w:after="240" w:line="300" w:lineRule="auto"/>
        <w:rPr>
          <w:rFonts w:asciiTheme="minorHAnsi" w:hAnsiTheme="minorHAnsi" w:cstheme="minorHAnsi"/>
        </w:rPr>
      </w:pPr>
      <w:r w:rsidRPr="00877916">
        <w:rPr>
          <w:rFonts w:asciiTheme="minorHAnsi" w:hAnsiTheme="minorHAnsi" w:cstheme="minorHAnsi"/>
        </w:rPr>
        <w:t>Na podstawie § 38 ust. 1</w:t>
      </w:r>
      <w:r>
        <w:rPr>
          <w:rFonts w:asciiTheme="minorHAnsi" w:hAnsiTheme="minorHAnsi" w:cstheme="minorHAnsi"/>
        </w:rPr>
        <w:t xml:space="preserve"> </w:t>
      </w:r>
      <w:r w:rsidRPr="00877916">
        <w:rPr>
          <w:rFonts w:asciiTheme="minorHAnsi" w:hAnsiTheme="minorHAnsi" w:cstheme="minorHAnsi"/>
        </w:rPr>
        <w:t>Statutu Dzielnicy Żoliborz m.st. Warszawy stanowiącego załącznik nr 18 do Uchwały nr LXX/2182/2010 Rady m.st. Warszawy z dnia 14</w:t>
      </w:r>
      <w:r>
        <w:rPr>
          <w:rFonts w:asciiTheme="minorHAnsi" w:hAnsiTheme="minorHAnsi" w:cstheme="minorHAnsi"/>
        </w:rPr>
        <w:t>.01.</w:t>
      </w:r>
      <w:r w:rsidRPr="00877916">
        <w:rPr>
          <w:rFonts w:asciiTheme="minorHAnsi" w:hAnsiTheme="minorHAnsi" w:cstheme="minorHAnsi"/>
        </w:rPr>
        <w:t>2010 r.</w:t>
      </w:r>
      <w:r>
        <w:rPr>
          <w:rFonts w:asciiTheme="minorHAnsi" w:hAnsiTheme="minorHAnsi" w:cstheme="minorHAnsi"/>
        </w:rPr>
        <w:t xml:space="preserve"> </w:t>
      </w:r>
      <w:r w:rsidRPr="00877916">
        <w:rPr>
          <w:rFonts w:asciiTheme="minorHAnsi" w:hAnsiTheme="minorHAnsi" w:cstheme="minorHAnsi"/>
        </w:rPr>
        <w:t>w sprawie nadania statutów dzielnicom miasta stołecznego Warszawy (Dz. Urz.</w:t>
      </w:r>
      <w:r>
        <w:rPr>
          <w:rFonts w:asciiTheme="minorHAnsi" w:hAnsiTheme="minorHAnsi" w:cstheme="minorHAnsi"/>
        </w:rPr>
        <w:t xml:space="preserve"> Woj</w:t>
      </w:r>
      <w:r w:rsidRPr="00877916">
        <w:rPr>
          <w:rFonts w:asciiTheme="minorHAnsi" w:hAnsiTheme="minorHAnsi" w:cstheme="minorHAnsi"/>
        </w:rPr>
        <w:t>. Maz. z 20</w:t>
      </w:r>
      <w:r>
        <w:rPr>
          <w:rFonts w:asciiTheme="minorHAnsi" w:hAnsiTheme="minorHAnsi" w:cstheme="minorHAnsi"/>
        </w:rPr>
        <w:t>22</w:t>
      </w:r>
      <w:r w:rsidRPr="00877916">
        <w:rPr>
          <w:rFonts w:asciiTheme="minorHAnsi" w:hAnsiTheme="minorHAnsi" w:cstheme="minorHAnsi"/>
        </w:rPr>
        <w:t xml:space="preserve"> r. poz.</w:t>
      </w:r>
      <w:r>
        <w:rPr>
          <w:rFonts w:asciiTheme="minorHAnsi" w:hAnsiTheme="minorHAnsi" w:cstheme="minorHAnsi"/>
        </w:rPr>
        <w:t xml:space="preserve"> 9305), uchwala się, co nast</w:t>
      </w:r>
      <w:r w:rsidR="005D0DA9">
        <w:rPr>
          <w:rFonts w:asciiTheme="minorHAnsi" w:hAnsiTheme="minorHAnsi" w:cstheme="minorHAnsi"/>
        </w:rPr>
        <w:t>ę</w:t>
      </w:r>
      <w:r>
        <w:rPr>
          <w:rFonts w:asciiTheme="minorHAnsi" w:hAnsiTheme="minorHAnsi" w:cstheme="minorHAnsi"/>
        </w:rPr>
        <w:t>puje:</w:t>
      </w:r>
    </w:p>
    <w:p w14:paraId="785D4DB2" w14:textId="69A588C4" w:rsidR="00FB1DFE" w:rsidRPr="0023365E" w:rsidRDefault="00FF5E0C" w:rsidP="005D0DA9">
      <w:pPr>
        <w:spacing w:after="240" w:line="300" w:lineRule="auto"/>
        <w:rPr>
          <w:rFonts w:asciiTheme="minorHAnsi" w:hAnsiTheme="minorHAnsi" w:cstheme="minorHAnsi"/>
          <w:bCs/>
        </w:rPr>
      </w:pPr>
      <w:r w:rsidRPr="00951824">
        <w:rPr>
          <w:rFonts w:asciiTheme="minorHAnsi" w:hAnsiTheme="minorHAnsi" w:cstheme="minorHAnsi"/>
        </w:rPr>
        <w:t>§ 1.</w:t>
      </w:r>
      <w:r w:rsidR="005D0DA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Komisja </w:t>
      </w:r>
      <w:r w:rsidR="00830325">
        <w:rPr>
          <w:rFonts w:asciiTheme="minorHAnsi" w:hAnsiTheme="minorHAnsi" w:cstheme="minorHAnsi"/>
        </w:rPr>
        <w:t>Spraw Społecznych i Zdrowia</w:t>
      </w:r>
      <w:r w:rsidR="00DB0EDF">
        <w:rPr>
          <w:rFonts w:asciiTheme="minorHAnsi" w:hAnsiTheme="minorHAnsi" w:cstheme="minorHAnsi"/>
        </w:rPr>
        <w:t xml:space="preserve"> </w:t>
      </w:r>
      <w:r w:rsidR="00830325">
        <w:rPr>
          <w:rFonts w:asciiTheme="minorHAnsi" w:hAnsiTheme="minorHAnsi" w:cstheme="minorHAnsi"/>
        </w:rPr>
        <w:t xml:space="preserve">pozytywnie opiniuje projekt uchwały Rady Dzielnicy Żoliborz w sprawie </w:t>
      </w:r>
      <w:r w:rsidR="00647BEE">
        <w:rPr>
          <w:rFonts w:asciiTheme="minorHAnsi" w:hAnsiTheme="minorHAnsi" w:cstheme="minorHAnsi"/>
        </w:rPr>
        <w:t>zaopiniowania</w:t>
      </w:r>
      <w:r w:rsidR="00830325">
        <w:rPr>
          <w:rFonts w:asciiTheme="minorHAnsi" w:hAnsiTheme="minorHAnsi" w:cstheme="minorHAnsi"/>
        </w:rPr>
        <w:t xml:space="preserve"> </w:t>
      </w:r>
      <w:r w:rsidR="00647BEE" w:rsidRPr="00647BEE">
        <w:rPr>
          <w:rFonts w:asciiTheme="minorHAnsi" w:hAnsiTheme="minorHAnsi" w:cstheme="minorHAnsi"/>
          <w:b/>
          <w:bCs/>
        </w:rPr>
        <w:t>„</w:t>
      </w:r>
      <w:r w:rsidR="00647BEE" w:rsidRPr="00FD70A4">
        <w:rPr>
          <w:rFonts w:asciiTheme="minorHAnsi" w:hAnsiTheme="minorHAnsi" w:cstheme="minorHAnsi"/>
        </w:rPr>
        <w:t>S</w:t>
      </w:r>
      <w:r w:rsidR="00830325" w:rsidRPr="00FD70A4">
        <w:rPr>
          <w:rFonts w:asciiTheme="minorHAnsi" w:hAnsiTheme="minorHAnsi" w:cstheme="minorHAnsi"/>
        </w:rPr>
        <w:t xml:space="preserve">prawozdania z działalności Ośrodka Pomocy Społecznej </w:t>
      </w:r>
      <w:r w:rsidR="00830325" w:rsidRPr="00FD70A4">
        <w:rPr>
          <w:rFonts w:asciiTheme="minorHAnsi" w:hAnsiTheme="minorHAnsi" w:cstheme="minorHAnsi"/>
        </w:rPr>
        <w:br/>
        <w:t>w Dzielnicy Żoliborz m</w:t>
      </w:r>
      <w:r w:rsidR="00166892" w:rsidRPr="00FD70A4">
        <w:rPr>
          <w:rFonts w:asciiTheme="minorHAnsi" w:hAnsiTheme="minorHAnsi" w:cstheme="minorHAnsi"/>
        </w:rPr>
        <w:t>.</w:t>
      </w:r>
      <w:r w:rsidR="00830325" w:rsidRPr="00FD70A4">
        <w:rPr>
          <w:rFonts w:asciiTheme="minorHAnsi" w:hAnsiTheme="minorHAnsi" w:cstheme="minorHAnsi"/>
        </w:rPr>
        <w:t>st. Warszawy za rok 202</w:t>
      </w:r>
      <w:r w:rsidR="00FD70A4">
        <w:rPr>
          <w:rFonts w:asciiTheme="minorHAnsi" w:hAnsiTheme="minorHAnsi" w:cstheme="minorHAnsi"/>
        </w:rPr>
        <w:t>5</w:t>
      </w:r>
      <w:r w:rsidR="00647BEE" w:rsidRPr="00647BEE">
        <w:rPr>
          <w:rFonts w:asciiTheme="minorHAnsi" w:hAnsiTheme="minorHAnsi" w:cstheme="minorHAnsi"/>
          <w:b/>
          <w:bCs/>
        </w:rPr>
        <w:t>”</w:t>
      </w:r>
      <w:r w:rsidR="005A5D95" w:rsidRPr="00647BEE">
        <w:rPr>
          <w:rFonts w:asciiTheme="minorHAnsi" w:hAnsiTheme="minorHAnsi" w:cstheme="minorHAnsi"/>
          <w:b/>
          <w:bCs/>
        </w:rPr>
        <w:t>.</w:t>
      </w:r>
    </w:p>
    <w:p w14:paraId="28B6BD1B" w14:textId="61C46BEE" w:rsidR="00DB0EDF" w:rsidRDefault="00DB0EDF" w:rsidP="005D0DA9">
      <w:pPr>
        <w:spacing w:after="480" w:line="300" w:lineRule="auto"/>
        <w:rPr>
          <w:rFonts w:asciiTheme="minorHAnsi" w:hAnsiTheme="minorHAnsi" w:cstheme="minorHAnsi"/>
        </w:rPr>
      </w:pPr>
      <w:r w:rsidRPr="00951824">
        <w:rPr>
          <w:rFonts w:asciiTheme="minorHAnsi" w:hAnsiTheme="minorHAnsi" w:cstheme="minorHAnsi"/>
        </w:rPr>
        <w:t xml:space="preserve">§ </w:t>
      </w:r>
      <w:r w:rsidR="0023365E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</w:t>
      </w:r>
      <w:r w:rsidR="005D0DA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Uchwała wchodzi w życie z dniem podjęcia.</w:t>
      </w:r>
    </w:p>
    <w:p w14:paraId="33C5EA7D" w14:textId="2DF4B384" w:rsidR="00FF5E0C" w:rsidRDefault="00FF5E0C" w:rsidP="00A03F19">
      <w:pPr>
        <w:spacing w:after="240" w:line="300" w:lineRule="auto"/>
        <w:ind w:left="6237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Przewodnicząc</w:t>
      </w:r>
      <w:r w:rsidR="00830325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Komisji </w:t>
      </w:r>
      <w:r>
        <w:rPr>
          <w:rFonts w:asciiTheme="minorHAnsi" w:hAnsiTheme="minorHAnsi" w:cstheme="minorHAnsi"/>
          <w:b/>
          <w:bCs/>
        </w:rPr>
        <w:br/>
      </w:r>
      <w:r w:rsidR="00830325">
        <w:rPr>
          <w:rFonts w:asciiTheme="minorHAnsi" w:hAnsiTheme="minorHAnsi" w:cstheme="minorHAnsi"/>
          <w:b/>
          <w:bCs/>
        </w:rPr>
        <w:t>Spraw Społecznych i Zdrowia</w:t>
      </w:r>
    </w:p>
    <w:p w14:paraId="2F251331" w14:textId="1D994C0F" w:rsidR="00263EC7" w:rsidRPr="00647BEE" w:rsidRDefault="00830325" w:rsidP="00A03F19">
      <w:pPr>
        <w:spacing w:after="6480" w:line="300" w:lineRule="auto"/>
        <w:ind w:left="6237"/>
        <w:jc w:val="center"/>
        <w:rPr>
          <w:rFonts w:asciiTheme="minorHAnsi" w:hAnsiTheme="minorHAnsi" w:cstheme="minorHAnsi"/>
        </w:rPr>
      </w:pPr>
      <w:r w:rsidRPr="00647BEE">
        <w:rPr>
          <w:rFonts w:asciiTheme="minorHAnsi" w:hAnsiTheme="minorHAnsi" w:cstheme="minorHAnsi"/>
        </w:rPr>
        <w:t>Dorota Klejn</w:t>
      </w:r>
    </w:p>
    <w:sectPr w:rsidR="00263EC7" w:rsidRPr="00647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2696F"/>
    <w:multiLevelType w:val="hybridMultilevel"/>
    <w:tmpl w:val="1AA48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9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0C"/>
    <w:rsid w:val="000B5F84"/>
    <w:rsid w:val="00166892"/>
    <w:rsid w:val="001D713F"/>
    <w:rsid w:val="0023365E"/>
    <w:rsid w:val="00263EC7"/>
    <w:rsid w:val="00296336"/>
    <w:rsid w:val="002D19D0"/>
    <w:rsid w:val="002D6DD2"/>
    <w:rsid w:val="002F777A"/>
    <w:rsid w:val="0034637C"/>
    <w:rsid w:val="003A0A4E"/>
    <w:rsid w:val="003B03DA"/>
    <w:rsid w:val="003C3875"/>
    <w:rsid w:val="0043764F"/>
    <w:rsid w:val="004B5554"/>
    <w:rsid w:val="00506FC6"/>
    <w:rsid w:val="00551D27"/>
    <w:rsid w:val="00574EAE"/>
    <w:rsid w:val="005A5D95"/>
    <w:rsid w:val="005D0DA9"/>
    <w:rsid w:val="005F56AD"/>
    <w:rsid w:val="006044BE"/>
    <w:rsid w:val="00647BEE"/>
    <w:rsid w:val="0065673E"/>
    <w:rsid w:val="00656ADF"/>
    <w:rsid w:val="006858F3"/>
    <w:rsid w:val="00694D10"/>
    <w:rsid w:val="00830325"/>
    <w:rsid w:val="00845AB3"/>
    <w:rsid w:val="00870EFE"/>
    <w:rsid w:val="008B0244"/>
    <w:rsid w:val="00957EF1"/>
    <w:rsid w:val="00990455"/>
    <w:rsid w:val="00A03F19"/>
    <w:rsid w:val="00A45A88"/>
    <w:rsid w:val="00B7727A"/>
    <w:rsid w:val="00B80F63"/>
    <w:rsid w:val="00B873AA"/>
    <w:rsid w:val="00B92AF0"/>
    <w:rsid w:val="00BA2170"/>
    <w:rsid w:val="00C03925"/>
    <w:rsid w:val="00C44127"/>
    <w:rsid w:val="00CA0518"/>
    <w:rsid w:val="00CD496C"/>
    <w:rsid w:val="00DB0EDF"/>
    <w:rsid w:val="00E76C69"/>
    <w:rsid w:val="00E81EB3"/>
    <w:rsid w:val="00F16766"/>
    <w:rsid w:val="00F16E92"/>
    <w:rsid w:val="00F84B5E"/>
    <w:rsid w:val="00FB1DFE"/>
    <w:rsid w:val="00FC2FC3"/>
    <w:rsid w:val="00FD70A4"/>
    <w:rsid w:val="00FF42B4"/>
    <w:rsid w:val="00F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A967"/>
  <w15:chartTrackingRefBased/>
  <w15:docId w15:val="{FFD660E6-FE2F-4590-BE6F-66A72501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E0C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2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Wójcicki Dawid</dc:creator>
  <cp:keywords/>
  <dc:description/>
  <cp:lastModifiedBy>Czarnecki Wojciech</cp:lastModifiedBy>
  <cp:revision>3</cp:revision>
  <cp:lastPrinted>2026-06-23T07:45:00Z</cp:lastPrinted>
  <dcterms:created xsi:type="dcterms:W3CDTF">2026-06-23T07:35:00Z</dcterms:created>
  <dcterms:modified xsi:type="dcterms:W3CDTF">2026-06-23T07:50:00Z</dcterms:modified>
</cp:coreProperties>
</file>