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308BA" w14:textId="5972A647" w:rsidR="00322B03" w:rsidRDefault="00322B03" w:rsidP="00322B03">
      <w:pPr>
        <w:spacing w:line="240" w:lineRule="auto"/>
        <w:jc w:val="right"/>
        <w:rPr>
          <w:rFonts w:eastAsia="Times New Roman"/>
          <w:color w:val="000000"/>
        </w:rPr>
      </w:pPr>
      <w:bookmarkStart w:id="0" w:name="_jp7x0zdys12f" w:colFirst="0" w:colLast="0"/>
      <w:bookmarkEnd w:id="0"/>
      <w:r>
        <w:rPr>
          <w:rFonts w:eastAsia="Times New Roman"/>
          <w:color w:val="000000"/>
        </w:rPr>
        <w:t>Warszawa 24.06.2026 r.</w:t>
      </w:r>
    </w:p>
    <w:p w14:paraId="1E61E26A" w14:textId="77777777" w:rsidR="00322B03" w:rsidRDefault="00322B03" w:rsidP="00322B03">
      <w:pPr>
        <w:spacing w:line="240" w:lineRule="auto"/>
        <w:jc w:val="both"/>
        <w:rPr>
          <w:rFonts w:eastAsia="Times New Roman"/>
          <w:color w:val="000000"/>
        </w:rPr>
      </w:pPr>
    </w:p>
    <w:p w14:paraId="3CA44D66" w14:textId="77777777" w:rsidR="00322B03" w:rsidRPr="00852055" w:rsidRDefault="00322B03" w:rsidP="00322B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055">
        <w:rPr>
          <w:rFonts w:eastAsia="Times New Roman"/>
          <w:color w:val="000000"/>
        </w:rPr>
        <w:t>Pan Wiktor Jasionowski</w:t>
      </w:r>
    </w:p>
    <w:p w14:paraId="063A2304" w14:textId="77777777" w:rsidR="00322B03" w:rsidRPr="00852055" w:rsidRDefault="00322B03" w:rsidP="00322B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055">
        <w:rPr>
          <w:rFonts w:eastAsia="Times New Roman"/>
          <w:color w:val="000000"/>
        </w:rPr>
        <w:t>Przewodniczący Rady Dzielnicy Żoliborz Warszawa,</w:t>
      </w:r>
    </w:p>
    <w:p w14:paraId="7F5E0593" w14:textId="77777777" w:rsidR="00322B03" w:rsidRPr="00852055" w:rsidRDefault="00322B03" w:rsidP="00322B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055">
        <w:rPr>
          <w:rFonts w:eastAsia="Times New Roman"/>
          <w:color w:val="000000"/>
        </w:rPr>
        <w:t>dn. 24 czerwca 2026 r.</w:t>
      </w:r>
    </w:p>
    <w:p w14:paraId="5508D049" w14:textId="77777777" w:rsidR="00322B03" w:rsidRPr="00852055" w:rsidRDefault="00322B03" w:rsidP="00322B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055">
        <w:rPr>
          <w:rFonts w:eastAsia="Times New Roman"/>
          <w:color w:val="000000"/>
        </w:rPr>
        <w:t> </w:t>
      </w:r>
    </w:p>
    <w:p w14:paraId="4E2B7256" w14:textId="551998AD" w:rsidR="00322B03" w:rsidRPr="00852055" w:rsidRDefault="00322B03" w:rsidP="00322B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055">
        <w:rPr>
          <w:rFonts w:eastAsia="Times New Roman"/>
          <w:color w:val="000000"/>
        </w:rPr>
        <w:t xml:space="preserve">Na podstawie § 25. p. 5 Statutu Dzielnicy Żoliborz m.st. Warszawy wnioskujemy o dodanie do porządku obrad XXII Sesji Rady </w:t>
      </w:r>
      <w:r>
        <w:rPr>
          <w:rFonts w:eastAsia="Times New Roman"/>
          <w:color w:val="000000"/>
        </w:rPr>
        <w:t>Dzielnicy Żoliborz, jako punkt 9</w:t>
      </w:r>
      <w:r w:rsidRPr="00852055">
        <w:rPr>
          <w:rFonts w:eastAsia="Times New Roman"/>
          <w:color w:val="000000"/>
        </w:rPr>
        <w:t xml:space="preserve">, punktu pt. </w:t>
      </w:r>
      <w:r>
        <w:rPr>
          <w:rFonts w:eastAsia="Times New Roman"/>
          <w:color w:val="000000"/>
        </w:rPr>
        <w:t>Stanowisko</w:t>
      </w:r>
      <w:r w:rsidRPr="00852055">
        <w:rPr>
          <w:rFonts w:eastAsia="Times New Roman"/>
          <w:color w:val="000000"/>
        </w:rPr>
        <w:t xml:space="preserve"> Rady Dzielnicy Żoliborz m. st. Warszawy </w:t>
      </w:r>
      <w:r w:rsidRPr="00322B03">
        <w:rPr>
          <w:rFonts w:eastAsia="Times New Roman"/>
          <w:color w:val="000000"/>
        </w:rPr>
        <w:t>w sprawie zachowania skweru Kalina przy ul. Powązkowskiej jako ogólnodostępnego terenu zieleni</w:t>
      </w:r>
      <w:r>
        <w:rPr>
          <w:rFonts w:eastAsia="Times New Roman"/>
          <w:color w:val="000000"/>
        </w:rPr>
        <w:t>.</w:t>
      </w:r>
    </w:p>
    <w:p w14:paraId="73CE23B5" w14:textId="77777777" w:rsidR="00322B03" w:rsidRPr="00852055" w:rsidRDefault="00322B03" w:rsidP="00322B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055">
        <w:rPr>
          <w:rFonts w:eastAsia="Times New Roman"/>
          <w:color w:val="000000"/>
        </w:rPr>
        <w:t> </w:t>
      </w:r>
    </w:p>
    <w:p w14:paraId="463CC81F" w14:textId="64B8425F" w:rsidR="00322B03" w:rsidRPr="00852055" w:rsidRDefault="00322B03" w:rsidP="00322B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055">
        <w:rPr>
          <w:rFonts w:eastAsia="Times New Roman"/>
          <w:color w:val="000000"/>
        </w:rPr>
        <w:t xml:space="preserve">W załączeniu proponowany projekt </w:t>
      </w:r>
      <w:r>
        <w:rPr>
          <w:rFonts w:eastAsia="Times New Roman"/>
          <w:color w:val="000000"/>
        </w:rPr>
        <w:t>stanowiska</w:t>
      </w:r>
      <w:r w:rsidRPr="00852055">
        <w:rPr>
          <w:rFonts w:eastAsia="Times New Roman"/>
          <w:color w:val="000000"/>
        </w:rPr>
        <w:t>.</w:t>
      </w:r>
    </w:p>
    <w:p w14:paraId="24D6205C" w14:textId="77777777" w:rsidR="00322B03" w:rsidRPr="00852055" w:rsidRDefault="00322B03" w:rsidP="00322B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055">
        <w:rPr>
          <w:rFonts w:eastAsia="Times New Roman"/>
          <w:color w:val="000000"/>
        </w:rPr>
        <w:t>Grupę radnych wnioskodawców reprezentuje radny Łukasz Porębski</w:t>
      </w:r>
    </w:p>
    <w:p w14:paraId="57CF094A" w14:textId="77777777" w:rsidR="00322B03" w:rsidRDefault="00322B03" w:rsidP="00322B03">
      <w:pPr>
        <w:pStyle w:val="Nagwek1"/>
        <w:keepNext w:val="0"/>
        <w:keepLines w:val="0"/>
        <w:spacing w:before="480"/>
        <w:rPr>
          <w:b/>
          <w:bCs/>
          <w:sz w:val="28"/>
          <w:szCs w:val="28"/>
        </w:rPr>
      </w:pPr>
    </w:p>
    <w:p w14:paraId="45A42DC2" w14:textId="77777777" w:rsidR="00322B03" w:rsidRDefault="00322B03" w:rsidP="00322B03"/>
    <w:p w14:paraId="467C3821" w14:textId="77777777" w:rsidR="00322B03" w:rsidRDefault="00322B03" w:rsidP="00322B03"/>
    <w:p w14:paraId="26821CDC" w14:textId="77777777" w:rsidR="00322B03" w:rsidRDefault="00322B03" w:rsidP="00322B03"/>
    <w:p w14:paraId="6899F9B6" w14:textId="77777777" w:rsidR="00322B03" w:rsidRDefault="00322B03" w:rsidP="00322B03"/>
    <w:p w14:paraId="760DBA7E" w14:textId="77777777" w:rsidR="00322B03" w:rsidRDefault="00322B03" w:rsidP="00322B03"/>
    <w:p w14:paraId="07B86BE3" w14:textId="77777777" w:rsidR="00322B03" w:rsidRDefault="00322B03" w:rsidP="00322B03"/>
    <w:p w14:paraId="490F9D89" w14:textId="77777777" w:rsidR="00322B03" w:rsidRDefault="00322B03" w:rsidP="00322B03"/>
    <w:p w14:paraId="771B61D7" w14:textId="77777777" w:rsidR="00322B03" w:rsidRDefault="00322B03" w:rsidP="00322B03"/>
    <w:p w14:paraId="70856379" w14:textId="77777777" w:rsidR="00322B03" w:rsidRDefault="00322B03" w:rsidP="00322B03"/>
    <w:p w14:paraId="4846083A" w14:textId="77777777" w:rsidR="00322B03" w:rsidRDefault="00322B03" w:rsidP="00322B03"/>
    <w:p w14:paraId="41B668DF" w14:textId="77777777" w:rsidR="00322B03" w:rsidRDefault="00322B03" w:rsidP="00322B03"/>
    <w:p w14:paraId="0DE1F7A6" w14:textId="77777777" w:rsidR="00322B03" w:rsidRDefault="00322B03" w:rsidP="00322B03"/>
    <w:p w14:paraId="30E65D78" w14:textId="77777777" w:rsidR="00322B03" w:rsidRDefault="00322B03" w:rsidP="00322B03"/>
    <w:p w14:paraId="109C86FC" w14:textId="77777777" w:rsidR="00322B03" w:rsidRDefault="00322B03" w:rsidP="00322B03"/>
    <w:p w14:paraId="5FF32279" w14:textId="77777777" w:rsidR="00322B03" w:rsidRDefault="00322B03" w:rsidP="00322B03"/>
    <w:p w14:paraId="0D7E6D41" w14:textId="77777777" w:rsidR="00322B03" w:rsidRDefault="00322B03" w:rsidP="00322B03"/>
    <w:p w14:paraId="4631FC4D" w14:textId="77777777" w:rsidR="00322B03" w:rsidRDefault="00322B03" w:rsidP="00322B03"/>
    <w:p w14:paraId="06A8FDD4" w14:textId="77777777" w:rsidR="00322B03" w:rsidRDefault="00322B03" w:rsidP="00322B03"/>
    <w:p w14:paraId="1C1E580E" w14:textId="77777777" w:rsidR="00322B03" w:rsidRDefault="00322B03" w:rsidP="00322B03"/>
    <w:p w14:paraId="5324C0BD" w14:textId="77777777" w:rsidR="00322B03" w:rsidRDefault="00322B03" w:rsidP="00322B03"/>
    <w:p w14:paraId="44030094" w14:textId="77777777" w:rsidR="00322B03" w:rsidRDefault="00322B03" w:rsidP="00322B03"/>
    <w:p w14:paraId="423A1983" w14:textId="77777777" w:rsidR="00322B03" w:rsidRDefault="00322B03" w:rsidP="00322B03"/>
    <w:p w14:paraId="49F19812" w14:textId="77777777" w:rsidR="00322B03" w:rsidRDefault="00322B03" w:rsidP="00322B03"/>
    <w:p w14:paraId="5463D071" w14:textId="77777777" w:rsidR="00322B03" w:rsidRDefault="00322B03" w:rsidP="00322B03"/>
    <w:p w14:paraId="14405A17" w14:textId="77777777" w:rsidR="00322B03" w:rsidRDefault="00322B03" w:rsidP="00322B03"/>
    <w:p w14:paraId="03CCF26F" w14:textId="77777777" w:rsidR="00322B03" w:rsidRDefault="00322B03" w:rsidP="00322B03"/>
    <w:p w14:paraId="687D4A23" w14:textId="77777777" w:rsidR="00322B03" w:rsidRDefault="00322B03" w:rsidP="00322B03"/>
    <w:p w14:paraId="29921B4D" w14:textId="77777777" w:rsidR="00322B03" w:rsidRDefault="00322B03" w:rsidP="00322B03"/>
    <w:p w14:paraId="652E12BE" w14:textId="77777777" w:rsidR="00322B03" w:rsidRDefault="00322B03" w:rsidP="00322B03"/>
    <w:p w14:paraId="3391DE96" w14:textId="77777777" w:rsidR="00322B03" w:rsidRDefault="00322B03" w:rsidP="00322B03"/>
    <w:p w14:paraId="7E14F8FB" w14:textId="77777777" w:rsidR="00322B03" w:rsidRDefault="00322B03" w:rsidP="00322B03"/>
    <w:p w14:paraId="05A0A2E2" w14:textId="77777777" w:rsidR="00322B03" w:rsidRDefault="00322B03" w:rsidP="00322B03"/>
    <w:p w14:paraId="7E956894" w14:textId="77777777" w:rsidR="00322B03" w:rsidRPr="00322B03" w:rsidRDefault="00322B03" w:rsidP="00322B03"/>
    <w:p w14:paraId="6521D0C2" w14:textId="5D529258" w:rsidR="00322B03" w:rsidRPr="00BD1B93" w:rsidRDefault="00322B03" w:rsidP="00322B03">
      <w:pPr>
        <w:pStyle w:val="Nagwek1"/>
        <w:keepNext w:val="0"/>
        <w:keepLines w:val="0"/>
        <w:spacing w:before="480"/>
        <w:rPr>
          <w:rFonts w:asciiTheme="majorHAnsi" w:hAnsiTheme="majorHAnsi" w:cstheme="majorHAnsi"/>
          <w:b/>
          <w:bCs/>
          <w:sz w:val="22"/>
          <w:szCs w:val="22"/>
        </w:rPr>
      </w:pPr>
      <w:r w:rsidRPr="00BD1B93">
        <w:rPr>
          <w:rFonts w:asciiTheme="majorHAnsi" w:hAnsiTheme="majorHAnsi" w:cstheme="majorHAnsi"/>
          <w:b/>
          <w:bCs/>
          <w:sz w:val="22"/>
          <w:szCs w:val="22"/>
        </w:rPr>
        <w:lastRenderedPageBreak/>
        <w:t>Projekt</w:t>
      </w:r>
    </w:p>
    <w:p w14:paraId="53323398" w14:textId="4F95240C" w:rsidR="00BD1B93" w:rsidRPr="00BD1B93" w:rsidRDefault="00BD1B93" w:rsidP="00BD1B93">
      <w:pPr>
        <w:rPr>
          <w:rFonts w:asciiTheme="majorHAnsi" w:hAnsiTheme="majorHAnsi" w:cstheme="majorHAnsi"/>
        </w:rPr>
      </w:pPr>
      <w:r w:rsidRPr="00BD1B93">
        <w:rPr>
          <w:rFonts w:asciiTheme="majorHAnsi" w:hAnsiTheme="majorHAnsi" w:cstheme="majorHAnsi"/>
        </w:rPr>
        <w:t>DRUK NR 167.01</w:t>
      </w:r>
    </w:p>
    <w:p w14:paraId="00000001" w14:textId="77777777" w:rsidR="00F81CF9" w:rsidRPr="00BD1B93" w:rsidRDefault="00322B03" w:rsidP="00322B03">
      <w:pPr>
        <w:pStyle w:val="Nagwek1"/>
        <w:keepNext w:val="0"/>
        <w:keepLines w:val="0"/>
        <w:spacing w:before="48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BD1B93">
        <w:rPr>
          <w:rFonts w:asciiTheme="majorHAnsi" w:hAnsiTheme="majorHAnsi" w:cstheme="majorHAnsi"/>
          <w:b/>
          <w:bCs/>
          <w:sz w:val="22"/>
          <w:szCs w:val="22"/>
        </w:rPr>
        <w:t>STANOWISKO RADY DZIELNICY ŻOLIBORZ M.ST. WARSZAWY</w:t>
      </w:r>
    </w:p>
    <w:p w14:paraId="00000002" w14:textId="77777777" w:rsidR="00F81CF9" w:rsidRPr="00BD1B93" w:rsidRDefault="00322B03" w:rsidP="00322B03">
      <w:pPr>
        <w:pStyle w:val="Nagwek2"/>
        <w:keepNext w:val="0"/>
        <w:keepLines w:val="0"/>
        <w:spacing w:after="8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bookmarkStart w:id="1" w:name="_isg1iftu4lj3" w:colFirst="0" w:colLast="0"/>
      <w:bookmarkEnd w:id="1"/>
      <w:r w:rsidRPr="00BD1B93">
        <w:rPr>
          <w:rFonts w:asciiTheme="majorHAnsi" w:hAnsiTheme="majorHAnsi" w:cstheme="majorHAnsi"/>
          <w:b/>
          <w:bCs/>
          <w:sz w:val="22"/>
          <w:szCs w:val="22"/>
        </w:rPr>
        <w:t>w sprawie zachowania skweru Kalina przy ul. Powązkowskiej jako ogólnodostępnego terenu zieleni</w:t>
      </w:r>
    </w:p>
    <w:p w14:paraId="00000003" w14:textId="77777777" w:rsidR="00F81CF9" w:rsidRDefault="00322B03" w:rsidP="00322B03">
      <w:pPr>
        <w:spacing w:before="240" w:after="240"/>
        <w:jc w:val="both"/>
      </w:pPr>
      <w:r>
        <w:t>Rada Dzielnicy Żoliborz m.st. Warszawy wyraża stanowczy sprzeciw wobec dalszych planów Miejskiego Przedsiębiorstwa Wodociągów i Kanalizacji sprzedaży nieruchomości położonej przy ul. Powązkowskiej w Warszawie, oznaczonej jako działka ewidencyjna nr 24/5 z obrębu 7-03-02, na której znajduje się ogólnodostępny teren zieleni znany mieszkańcom jako skwer Kaliny.</w:t>
      </w:r>
    </w:p>
    <w:p w14:paraId="00000004" w14:textId="6807BA4F" w:rsidR="00F81CF9" w:rsidRDefault="00322B03" w:rsidP="00322B03">
      <w:pPr>
        <w:spacing w:before="240" w:after="240"/>
        <w:jc w:val="both"/>
      </w:pPr>
      <w:r>
        <w:t>Skwer Kaliny od lat pełni kluczową funkcję społeczną, rekreacyjną oraz przyrodniczą dla mieszkańców Żoliborza, w szczególności dynamicznie rozwijającego się osiedla Żoliborz Artystyczny. W rejonie o tak intensywnej zabudowie mieszkaniowej jest to jeden                   z nielicznych ogólnodostępnych terenów zielonych. Dla mieszkańców gęsto zaludnionej okolicy stanowi on często jedyną łatwo dostępną przestrzeń wypoczynku i integracji.</w:t>
      </w:r>
    </w:p>
    <w:p w14:paraId="00000005" w14:textId="0B835E7D" w:rsidR="00F81CF9" w:rsidRDefault="00322B03" w:rsidP="00322B03">
      <w:pPr>
        <w:spacing w:before="240" w:after="240"/>
        <w:jc w:val="both"/>
      </w:pPr>
      <w:r>
        <w:t>Lokalna społeczność od wielu lat konsekwentnie zabiega o zachowanie zielonego charakteru tego miejsca i przekształcenie go w publiczny teren zieleni urządzonej. Bliskość ruchliwej ulicy Powązkowskiej oraz infrastruktury kolejowej generuje znaczny hałas               i zanieczyszczenia powietrza. W tym kontekście skwer Kaliny jest niezbędnym, naturalnym buforem ochronnym, który ogranicza negatywne oddziaływanie urbanizacji na codzienne życie mieszkańców. Rada Dzielnicy podkreśla, że ochrona tego obszaru wpisuje się bezpośrednio w realizację polityki klimatycznej miasta oraz dbałość o zdrowie warszawiaków.</w:t>
      </w:r>
    </w:p>
    <w:p w14:paraId="00000006" w14:textId="77777777" w:rsidR="00F81CF9" w:rsidRDefault="00322B03" w:rsidP="00322B03">
      <w:pPr>
        <w:spacing w:before="240" w:after="240"/>
        <w:jc w:val="both"/>
      </w:pPr>
      <w:r>
        <w:t xml:space="preserve">Rada Dzielnicy Żoliborz podkreśla, że zachowanie istniejących terenów zieleni ma kluczowe znaczenie dla jakości życia mieszkańców oraz realizacji polityki klimatycznej miasta. </w:t>
      </w:r>
    </w:p>
    <w:p w14:paraId="00000007" w14:textId="49CCA991" w:rsidR="00F81CF9" w:rsidRDefault="00322B03" w:rsidP="00322B03">
      <w:pPr>
        <w:spacing w:before="240" w:after="240"/>
        <w:jc w:val="both"/>
      </w:pPr>
      <w:r>
        <w:t xml:space="preserve">Jednocześnie należy przypomnieć, że na wniosek Zarządu Spółki w dniu 25 lipca 2023 r. Walne Zgromadzenie Akcjonariuszy Miejskiego Przedsiębiorstwa Wodociągów i Kanalizacji w m.st. Warszawie S.A. wyraziło zgodę na zbycie prawa własności przedmiotowej nieruchomości. Rada Dzielnicy Żoliborz wyraża sprzeciw wobec planów Zarządu Spółki          i procedowaniu zbycia nieruchomości. Wykorzystanie działki pod cele inwestycyjne może oznaczać zniszczenie i zabudowę istniejącego terenu Skweru Kaliny. </w:t>
      </w:r>
    </w:p>
    <w:p w14:paraId="00000008" w14:textId="77777777" w:rsidR="00F81CF9" w:rsidRDefault="00322B03" w:rsidP="00322B03">
      <w:pPr>
        <w:spacing w:before="240" w:after="240"/>
        <w:jc w:val="both"/>
      </w:pPr>
      <w:r>
        <w:t>W ocenie Rady Dzielnicy Żoliborz obecna sytuacja stwarza doskonałą okazję do definitywnego odstąpienia od planów sprzedaży działki oraz podjęcia działań zmierzających do trwałego zachowania tego terenu jako ogólnodostępnej przestrzeni zielonej.</w:t>
      </w:r>
    </w:p>
    <w:p w14:paraId="00000009" w14:textId="04DCF400" w:rsidR="00F81CF9" w:rsidRDefault="00322B03" w:rsidP="00322B03">
      <w:pPr>
        <w:spacing w:before="240" w:after="240"/>
        <w:jc w:val="both"/>
      </w:pPr>
      <w:r>
        <w:t>Rada Dzielnicy Żoliborz apeluje do władz m.st. Warszawy oraz Zarządu Miejskiego Przedsiębiorstwa Wodociągów i Kanalizacji w m.st. Warszawie S.A. o całkowite porzucenie planów sprzedaży nieruchomości oraz podjęcie kroków prawnych i planistycznych mających na celu trwałe zabezpieczenie Skweru Kaliny jako publicznego terenu zieleni urządzonej.</w:t>
      </w:r>
    </w:p>
    <w:p w14:paraId="0000000A" w14:textId="77777777" w:rsidR="00F81CF9" w:rsidRDefault="00322B03" w:rsidP="00322B03">
      <w:pPr>
        <w:spacing w:before="240" w:after="240"/>
        <w:jc w:val="both"/>
      </w:pPr>
      <w:r>
        <w:lastRenderedPageBreak/>
        <w:t>Rada Dzielnicy deklaruje jednocześnie gotowość do współpracy w zakresie wypracowania rozwiązań odpowiadających potrzebom mieszkańców oraz służących ochronie ładu przestrzennego i środowiska naturalnego Żoliborza.</w:t>
      </w:r>
    </w:p>
    <w:sectPr w:rsidR="00F81CF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1740138-1A63-40E0-8817-BDF42CF76D91}"/>
    <w:embedBold r:id="rId2" w:fontKey="{27A36E4B-09F3-4B23-9CAC-98E34DD9D86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B443B68D-A90B-4FDD-8539-E1A6E32EB10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CF9"/>
    <w:rsid w:val="001A78DD"/>
    <w:rsid w:val="00322B03"/>
    <w:rsid w:val="00BD1B93"/>
    <w:rsid w:val="00F8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9759"/>
  <w15:docId w15:val="{903665D1-20F5-44CE-A1DA-E32A97391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519</Words>
  <Characters>3114</Characters>
  <Application>Microsoft Office Word</Application>
  <DocSecurity>0</DocSecurity>
  <Lines>25</Lines>
  <Paragraphs>7</Paragraphs>
  <ScaleCrop>false</ScaleCrop>
  <Company>HP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UDZ 24</cp:lastModifiedBy>
  <cp:revision>3</cp:revision>
  <dcterms:created xsi:type="dcterms:W3CDTF">2026-06-24T13:40:00Z</dcterms:created>
  <dcterms:modified xsi:type="dcterms:W3CDTF">2026-06-24T15:19:00Z</dcterms:modified>
</cp:coreProperties>
</file>