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08A3" w14:textId="77777777" w:rsidR="0087263E" w:rsidRDefault="0087263E" w:rsidP="0087263E">
      <w:pPr>
        <w:overflowPunct w:val="0"/>
        <w:autoSpaceDE w:val="0"/>
        <w:autoSpaceDN w:val="0"/>
        <w:adjustRightInd w:val="0"/>
        <w:spacing w:after="0" w:line="300" w:lineRule="auto"/>
        <w:contextualSpacing/>
        <w:jc w:val="right"/>
        <w:textAlignment w:val="baseline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PROJEKT</w:t>
      </w:r>
    </w:p>
    <w:p w14:paraId="014E598B" w14:textId="2E272859" w:rsidR="0087263E" w:rsidRDefault="0087263E" w:rsidP="0087263E">
      <w:pPr>
        <w:overflowPunct w:val="0"/>
        <w:autoSpaceDE w:val="0"/>
        <w:autoSpaceDN w:val="0"/>
        <w:adjustRightInd w:val="0"/>
        <w:spacing w:after="0" w:line="300" w:lineRule="auto"/>
        <w:contextualSpacing/>
        <w:jc w:val="right"/>
        <w:textAlignment w:val="baseline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DRUK NR </w:t>
      </w:r>
      <w:r w:rsidR="00C71C4F">
        <w:rPr>
          <w:rFonts w:ascii="Calibri" w:eastAsia="Times New Roman" w:hAnsi="Calibri" w:cs="Times New Roman"/>
          <w:b/>
          <w:lang w:eastAsia="pl-PL"/>
        </w:rPr>
        <w:t>154.01</w:t>
      </w:r>
    </w:p>
    <w:p w14:paraId="35CDD495" w14:textId="77777777" w:rsidR="0087263E" w:rsidRPr="00A901B4" w:rsidRDefault="0087263E" w:rsidP="0087263E">
      <w:pPr>
        <w:overflowPunct w:val="0"/>
        <w:autoSpaceDE w:val="0"/>
        <w:autoSpaceDN w:val="0"/>
        <w:adjustRightInd w:val="0"/>
        <w:spacing w:after="0" w:line="300" w:lineRule="auto"/>
        <w:contextualSpacing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A901B4">
        <w:rPr>
          <w:rFonts w:ascii="Calibri" w:eastAsia="Times New Roman" w:hAnsi="Calibri" w:cs="Times New Roman"/>
          <w:b/>
          <w:lang w:eastAsia="pl-PL"/>
        </w:rPr>
        <w:t>UCHWAŁA N</w:t>
      </w:r>
      <w:r>
        <w:rPr>
          <w:rFonts w:ascii="Calibri" w:eastAsia="Times New Roman" w:hAnsi="Calibri" w:cs="Times New Roman"/>
          <w:b/>
          <w:lang w:eastAsia="pl-PL"/>
        </w:rPr>
        <w:t>R</w:t>
      </w:r>
    </w:p>
    <w:p w14:paraId="34611C9E" w14:textId="77777777" w:rsidR="0087263E" w:rsidRPr="00A901B4" w:rsidRDefault="0087263E" w:rsidP="0087263E">
      <w:pPr>
        <w:overflowPunct w:val="0"/>
        <w:autoSpaceDE w:val="0"/>
        <w:autoSpaceDN w:val="0"/>
        <w:adjustRightInd w:val="0"/>
        <w:spacing w:after="0" w:line="300" w:lineRule="auto"/>
        <w:contextualSpacing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A901B4">
        <w:rPr>
          <w:rFonts w:ascii="Calibri" w:eastAsia="Times New Roman" w:hAnsi="Calibri" w:cs="Times New Roman"/>
          <w:b/>
          <w:lang w:eastAsia="pl-PL"/>
        </w:rPr>
        <w:t xml:space="preserve">RADY DZIELNICY </w:t>
      </w:r>
      <w:r>
        <w:rPr>
          <w:rFonts w:ascii="Calibri" w:eastAsia="Times New Roman" w:hAnsi="Calibri" w:cs="Times New Roman"/>
          <w:b/>
          <w:lang w:eastAsia="pl-PL"/>
        </w:rPr>
        <w:t>ŻOLIBORZ</w:t>
      </w:r>
      <w:r w:rsidRPr="00A901B4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>MIASTA STOŁECZNEGO</w:t>
      </w:r>
      <w:r w:rsidRPr="00A901B4">
        <w:rPr>
          <w:rFonts w:ascii="Calibri" w:eastAsia="Times New Roman" w:hAnsi="Calibri" w:cs="Times New Roman"/>
          <w:b/>
          <w:lang w:eastAsia="pl-PL"/>
        </w:rPr>
        <w:t xml:space="preserve"> WARSZAWY</w:t>
      </w:r>
    </w:p>
    <w:p w14:paraId="0C939917" w14:textId="5E087754" w:rsidR="0087263E" w:rsidRPr="00A901B4" w:rsidRDefault="0087263E" w:rsidP="0087263E">
      <w:pPr>
        <w:overflowPunct w:val="0"/>
        <w:autoSpaceDE w:val="0"/>
        <w:autoSpaceDN w:val="0"/>
        <w:adjustRightInd w:val="0"/>
        <w:spacing w:after="240" w:line="300" w:lineRule="auto"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C6767F">
        <w:rPr>
          <w:rFonts w:ascii="Calibri" w:eastAsia="Times New Roman" w:hAnsi="Calibri" w:cs="Times New Roman"/>
          <w:b/>
          <w:lang w:eastAsia="pl-PL"/>
        </w:rPr>
        <w:t xml:space="preserve">z </w:t>
      </w:r>
      <w:r>
        <w:rPr>
          <w:rFonts w:ascii="Calibri" w:eastAsia="Times New Roman" w:hAnsi="Calibri" w:cs="Times New Roman"/>
          <w:b/>
          <w:lang w:eastAsia="pl-PL"/>
        </w:rPr>
        <w:t>_________________ 202</w:t>
      </w:r>
      <w:r w:rsidR="00C06591">
        <w:rPr>
          <w:rFonts w:ascii="Calibri" w:eastAsia="Times New Roman" w:hAnsi="Calibri" w:cs="Times New Roman"/>
          <w:b/>
          <w:lang w:eastAsia="pl-PL"/>
        </w:rPr>
        <w:t>6</w:t>
      </w:r>
      <w:r>
        <w:rPr>
          <w:rFonts w:ascii="Calibri" w:eastAsia="Times New Roman" w:hAnsi="Calibri" w:cs="Times New Roman"/>
          <w:b/>
          <w:lang w:eastAsia="pl-PL"/>
        </w:rPr>
        <w:t xml:space="preserve"> r.</w:t>
      </w:r>
    </w:p>
    <w:p w14:paraId="1564C9F8" w14:textId="1D39E6B8" w:rsidR="0087263E" w:rsidRPr="00A901B4" w:rsidRDefault="0087263E" w:rsidP="0087263E">
      <w:pPr>
        <w:spacing w:after="240" w:line="300" w:lineRule="auto"/>
        <w:jc w:val="center"/>
        <w:rPr>
          <w:rFonts w:ascii="Calibri" w:eastAsia="Times New Roman" w:hAnsi="Calibri" w:cs="Times New Roman"/>
          <w:b/>
          <w:color w:val="FF0000"/>
          <w:lang w:eastAsia="pl-PL"/>
        </w:rPr>
      </w:pPr>
      <w:r w:rsidRPr="00A901B4">
        <w:rPr>
          <w:rFonts w:ascii="Calibri" w:eastAsia="Times New Roman" w:hAnsi="Calibri" w:cs="Times New Roman"/>
          <w:b/>
          <w:lang w:eastAsia="pl-PL"/>
        </w:rPr>
        <w:t xml:space="preserve">w sprawie </w:t>
      </w:r>
      <w:r>
        <w:rPr>
          <w:rFonts w:ascii="Calibri" w:eastAsia="Times New Roman" w:hAnsi="Calibri" w:cs="Times New Roman"/>
          <w:b/>
          <w:lang w:eastAsia="pl-PL"/>
        </w:rPr>
        <w:t xml:space="preserve">wyboru Wiceprzewodniczącego Rady Dzielnicy Żoliborz miasta stołecznego Warszawy </w:t>
      </w:r>
    </w:p>
    <w:p w14:paraId="56A4F4ED" w14:textId="77777777" w:rsidR="0087263E" w:rsidRPr="00A901B4" w:rsidRDefault="0087263E" w:rsidP="0087263E">
      <w:pPr>
        <w:overflowPunct w:val="0"/>
        <w:autoSpaceDE w:val="0"/>
        <w:autoSpaceDN w:val="0"/>
        <w:adjustRightInd w:val="0"/>
        <w:spacing w:after="240" w:line="300" w:lineRule="auto"/>
        <w:textAlignment w:val="baseline"/>
        <w:rPr>
          <w:rFonts w:ascii="Calibri" w:eastAsia="Times New Roman" w:hAnsi="Calibri" w:cs="Times New Roman"/>
          <w:lang w:eastAsia="pl-PL"/>
        </w:rPr>
      </w:pPr>
      <w:r>
        <w:rPr>
          <w:lang w:eastAsia="pl-PL"/>
        </w:rPr>
        <w:t>Na podstawie § 13 ust. 1 pkt 5 i § 17 ust. 1 Statutu Dzielnicy Żoliborz miasta stołecznego Warszawy stanowiącego załącznik nr 18 do uchwały nr LXX/2182/2010 Rady miasta stołecznego Warszawy z dnia 14 stycznia 2010 r. w sprawie nadania statutów dzielnicom miasta stołecznego Warszawy (Dz. Urz. Woj. Maz. z 2022 r. poz. 9305) uchwala się, co następuje</w:t>
      </w:r>
      <w:r w:rsidRPr="00A901B4">
        <w:rPr>
          <w:rFonts w:ascii="Calibri" w:eastAsia="Times New Roman" w:hAnsi="Calibri" w:cs="Times New Roman"/>
          <w:lang w:eastAsia="pl-PL"/>
        </w:rPr>
        <w:t>:</w:t>
      </w:r>
    </w:p>
    <w:p w14:paraId="06E192B9" w14:textId="17E859FD" w:rsidR="0087263E" w:rsidRPr="0087263E" w:rsidRDefault="0087263E" w:rsidP="0087263E">
      <w:pPr>
        <w:spacing w:after="0" w:line="300" w:lineRule="auto"/>
        <w:ind w:firstLine="567"/>
        <w:rPr>
          <w:rFonts w:ascii="Calibri" w:eastAsia="Times New Roman" w:hAnsi="Calibri" w:cs="Times New Roman"/>
          <w:bCs/>
          <w:lang w:eastAsia="pl-PL"/>
        </w:rPr>
      </w:pPr>
      <w:r w:rsidRPr="00A901B4">
        <w:rPr>
          <w:rFonts w:ascii="Calibri" w:eastAsia="Times New Roman" w:hAnsi="Calibri" w:cs="Times New Roman"/>
          <w:b/>
          <w:lang w:eastAsia="pl-PL"/>
        </w:rPr>
        <w:t>§ 1.</w:t>
      </w:r>
      <w:r w:rsidRPr="00A901B4">
        <w:rPr>
          <w:rFonts w:ascii="Calibri" w:eastAsia="Times New Roman" w:hAnsi="Calibri" w:cs="Times New Roman"/>
          <w:lang w:eastAsia="pl-PL"/>
        </w:rPr>
        <w:t xml:space="preserve"> </w:t>
      </w:r>
      <w:r w:rsidRPr="002C15A9">
        <w:rPr>
          <w:rFonts w:ascii="Calibri" w:eastAsia="Times New Roman" w:hAnsi="Calibri" w:cs="Calibri"/>
          <w:lang w:eastAsia="pl-PL"/>
        </w:rPr>
        <w:t>Stwierdza się, że w głosowani</w:t>
      </w:r>
      <w:r>
        <w:rPr>
          <w:rFonts w:ascii="Calibri" w:eastAsia="Times New Roman" w:hAnsi="Calibri" w:cs="Calibri"/>
          <w:lang w:eastAsia="pl-PL"/>
        </w:rPr>
        <w:t>u</w:t>
      </w:r>
      <w:r w:rsidRPr="002C15A9">
        <w:rPr>
          <w:rFonts w:ascii="Calibri" w:eastAsia="Times New Roman" w:hAnsi="Calibri" w:cs="Calibri"/>
          <w:lang w:eastAsia="pl-PL"/>
        </w:rPr>
        <w:t xml:space="preserve"> tajny</w:t>
      </w:r>
      <w:r>
        <w:rPr>
          <w:rFonts w:ascii="Calibri" w:eastAsia="Times New Roman" w:hAnsi="Calibri" w:cs="Calibri"/>
          <w:lang w:eastAsia="pl-PL"/>
        </w:rPr>
        <w:t>m</w:t>
      </w:r>
      <w:r w:rsidRPr="002C15A9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przeprowadzonym na _______ sesji Rady Dzielnicy Żoliborz m.st. Warszawy w dniu _______________ przez Komisję Skrutacyjną powołaną uchwałą nr __________ Rady Dzielnicy Żoliborz Miasta Stołecznego Warszawy z _______________ </w:t>
      </w:r>
      <w:r w:rsidR="0004680E">
        <w:t>w sprawie wyboru Komisji Skrutacyjnej do przeprowadzenia i ustalenia wyników głosowania tajnego dotyczącego wyboru Wiceprzewodniczącego Rady Dzielnicy Żoliborz miasta stołecznego Warszawy, na Wiceprzewodniczącą/Wiceprzewodniczącego Rady Dzielnicy Żoliborz m.st. Warszawy bezwzględną większością głosów wybrano Panią/Pana ……………………………………… .</w:t>
      </w:r>
    </w:p>
    <w:p w14:paraId="057EF640" w14:textId="77777777" w:rsidR="0087263E" w:rsidRDefault="0087263E" w:rsidP="0087263E">
      <w:pPr>
        <w:overflowPunct w:val="0"/>
        <w:autoSpaceDE w:val="0"/>
        <w:autoSpaceDN w:val="0"/>
        <w:adjustRightInd w:val="0"/>
        <w:spacing w:after="0" w:line="300" w:lineRule="auto"/>
        <w:ind w:firstLine="567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2C15A9">
        <w:rPr>
          <w:rFonts w:ascii="Calibri" w:eastAsia="Times New Roman" w:hAnsi="Calibri" w:cs="Calibri"/>
          <w:b/>
          <w:bCs/>
          <w:lang w:eastAsia="pl-PL"/>
        </w:rPr>
        <w:t>§ 2.</w:t>
      </w:r>
      <w:r w:rsidRPr="002C15A9">
        <w:rPr>
          <w:rFonts w:ascii="Calibri" w:eastAsia="Times New Roman" w:hAnsi="Calibri" w:cs="Calibri"/>
          <w:lang w:eastAsia="pl-PL"/>
        </w:rPr>
        <w:t xml:space="preserve"> </w:t>
      </w:r>
      <w:r w:rsidRPr="0087778E">
        <w:rPr>
          <w:rFonts w:ascii="Calibri" w:eastAsia="Times New Roman" w:hAnsi="Calibri" w:cs="Times New Roman"/>
          <w:bCs/>
          <w:lang w:eastAsia="pl-PL"/>
        </w:rPr>
        <w:t xml:space="preserve">Uchwała podlega publikacji w Biuletynie Informacji Publicznej </w:t>
      </w:r>
      <w:r>
        <w:rPr>
          <w:rFonts w:ascii="Calibri" w:eastAsia="Times New Roman" w:hAnsi="Calibri" w:cs="Times New Roman"/>
          <w:bCs/>
          <w:lang w:eastAsia="pl-PL"/>
        </w:rPr>
        <w:t>m.st.</w:t>
      </w:r>
      <w:r w:rsidRPr="0087778E">
        <w:rPr>
          <w:rFonts w:ascii="Calibri" w:eastAsia="Times New Roman" w:hAnsi="Calibri" w:cs="Times New Roman"/>
          <w:bCs/>
          <w:lang w:eastAsia="pl-PL"/>
        </w:rPr>
        <w:t xml:space="preserve"> Warszawy.</w:t>
      </w:r>
    </w:p>
    <w:p w14:paraId="72B9AE58" w14:textId="77777777" w:rsidR="0087263E" w:rsidRPr="002C15A9" w:rsidRDefault="0087263E" w:rsidP="0087263E">
      <w:pPr>
        <w:overflowPunct w:val="0"/>
        <w:autoSpaceDE w:val="0"/>
        <w:autoSpaceDN w:val="0"/>
        <w:adjustRightInd w:val="0"/>
        <w:spacing w:after="0" w:line="300" w:lineRule="auto"/>
        <w:ind w:firstLine="567"/>
        <w:textAlignment w:val="baseline"/>
        <w:rPr>
          <w:rFonts w:ascii="Calibri" w:eastAsia="Times New Roman" w:hAnsi="Calibri" w:cs="Times New Roman"/>
          <w:bCs/>
          <w:lang w:eastAsia="pl-PL"/>
        </w:rPr>
      </w:pPr>
      <w:r w:rsidRPr="0087778E">
        <w:rPr>
          <w:rFonts w:ascii="Calibri" w:eastAsia="Times New Roman" w:hAnsi="Calibri" w:cs="Times New Roman"/>
          <w:b/>
          <w:lang w:eastAsia="pl-PL"/>
        </w:rPr>
        <w:t xml:space="preserve">§ </w:t>
      </w:r>
      <w:r>
        <w:rPr>
          <w:rFonts w:ascii="Calibri" w:eastAsia="Times New Roman" w:hAnsi="Calibri" w:cs="Times New Roman"/>
          <w:b/>
          <w:lang w:eastAsia="pl-PL"/>
        </w:rPr>
        <w:t>3</w:t>
      </w:r>
      <w:r w:rsidRPr="0087778E">
        <w:rPr>
          <w:rFonts w:ascii="Calibri" w:eastAsia="Times New Roman" w:hAnsi="Calibri" w:cs="Times New Roman"/>
          <w:b/>
          <w:lang w:eastAsia="pl-PL"/>
        </w:rPr>
        <w:t>.</w:t>
      </w:r>
      <w:r>
        <w:rPr>
          <w:rFonts w:ascii="Calibri" w:eastAsia="Times New Roman" w:hAnsi="Calibri" w:cs="Times New Roman"/>
          <w:bCs/>
          <w:lang w:eastAsia="pl-PL"/>
        </w:rPr>
        <w:t xml:space="preserve"> </w:t>
      </w:r>
      <w:r w:rsidRPr="002C15A9">
        <w:rPr>
          <w:rFonts w:ascii="Calibri" w:eastAsia="Times New Roman" w:hAnsi="Calibri" w:cs="Calibri"/>
          <w:lang w:eastAsia="pl-PL"/>
        </w:rPr>
        <w:t>Uchwała wchodzi w życie z dniem podjęcia.</w:t>
      </w:r>
    </w:p>
    <w:p w14:paraId="58624F8B" w14:textId="77777777" w:rsidR="0087263E" w:rsidRDefault="0087263E" w:rsidP="0087263E">
      <w:pPr>
        <w:spacing w:after="0" w:line="300" w:lineRule="auto"/>
        <w:ind w:firstLine="567"/>
        <w:rPr>
          <w:rFonts w:ascii="Calibri" w:eastAsia="Times New Roman" w:hAnsi="Calibri" w:cs="Times New Roman"/>
          <w:lang w:eastAsia="pl-PL"/>
        </w:rPr>
      </w:pPr>
    </w:p>
    <w:p w14:paraId="4E925EC9" w14:textId="77777777" w:rsidR="0087263E" w:rsidRPr="001901D3" w:rsidRDefault="0087263E" w:rsidP="0087263E">
      <w:pPr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Przewodniczący</w:t>
      </w:r>
    </w:p>
    <w:p w14:paraId="604B364F" w14:textId="77777777" w:rsidR="0087263E" w:rsidRDefault="0087263E" w:rsidP="0087263E">
      <w:pPr>
        <w:overflowPunct w:val="0"/>
        <w:autoSpaceDE w:val="0"/>
        <w:autoSpaceDN w:val="0"/>
        <w:adjustRightInd w:val="0"/>
        <w:spacing w:after="5640" w:line="240" w:lineRule="auto"/>
        <w:ind w:left="4961"/>
        <w:jc w:val="center"/>
        <w:textAlignment w:val="baseline"/>
        <w:rPr>
          <w:rFonts w:ascii="Calibri" w:eastAsia="Times New Roman" w:hAnsi="Calibri" w:cs="Calibri"/>
          <w:b/>
          <w:lang w:eastAsia="pl-PL"/>
        </w:rPr>
      </w:pPr>
      <w:r w:rsidRPr="001901D3">
        <w:rPr>
          <w:rFonts w:ascii="Calibri" w:eastAsia="Times New Roman" w:hAnsi="Calibri" w:cs="Calibri"/>
          <w:b/>
          <w:lang w:eastAsia="pl-PL"/>
        </w:rPr>
        <w:t xml:space="preserve">Rady Dzielnicy </w:t>
      </w:r>
      <w:r>
        <w:rPr>
          <w:rFonts w:ascii="Calibri" w:eastAsia="Times New Roman" w:hAnsi="Calibri" w:cs="Calibri"/>
          <w:b/>
          <w:lang w:eastAsia="pl-PL"/>
        </w:rPr>
        <w:t>Żoliborz</w:t>
      </w:r>
      <w:r w:rsidRPr="001901D3">
        <w:rPr>
          <w:rFonts w:ascii="Calibri" w:eastAsia="Times New Roman" w:hAnsi="Calibri" w:cs="Calibri"/>
          <w:b/>
          <w:lang w:eastAsia="pl-PL"/>
        </w:rPr>
        <w:t xml:space="preserve"> m.st. Warszawy</w:t>
      </w:r>
    </w:p>
    <w:p w14:paraId="612ACC7F" w14:textId="41F40E76" w:rsidR="0087263E" w:rsidRPr="001901D3" w:rsidRDefault="0087263E" w:rsidP="0087263E">
      <w:pPr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br w:type="page"/>
      </w:r>
    </w:p>
    <w:p w14:paraId="406F671D" w14:textId="77777777" w:rsidR="0087263E" w:rsidRPr="00C16BBA" w:rsidRDefault="0087263E" w:rsidP="0087263E">
      <w:pPr>
        <w:spacing w:after="0" w:line="300" w:lineRule="auto"/>
        <w:jc w:val="center"/>
        <w:rPr>
          <w:rFonts w:eastAsia="SimSun" w:cs="Times New Roman"/>
          <w:b/>
          <w:bCs/>
          <w:kern w:val="2"/>
          <w:lang w:eastAsia="hi-IN" w:bidi="hi-IN"/>
        </w:rPr>
      </w:pPr>
      <w:r w:rsidRPr="00C16BBA">
        <w:rPr>
          <w:rFonts w:eastAsia="SimSun" w:cs="Times New Roman"/>
          <w:b/>
          <w:bCs/>
          <w:kern w:val="2"/>
          <w:lang w:eastAsia="hi-IN" w:bidi="hi-IN"/>
        </w:rPr>
        <w:lastRenderedPageBreak/>
        <w:t>UZASADNENIE</w:t>
      </w:r>
    </w:p>
    <w:p w14:paraId="0CD3AB64" w14:textId="16CCDB01" w:rsidR="0087263E" w:rsidRPr="00C06591" w:rsidRDefault="0087263E" w:rsidP="0087263E">
      <w:pPr>
        <w:spacing w:after="240" w:line="300" w:lineRule="auto"/>
        <w:jc w:val="center"/>
        <w:rPr>
          <w:rFonts w:ascii="Calibri" w:eastAsia="Times New Roman" w:hAnsi="Calibri" w:cs="Times New Roman"/>
          <w:b/>
          <w:bCs/>
          <w:color w:val="FF0000"/>
          <w:lang w:eastAsia="pl-PL"/>
        </w:rPr>
      </w:pPr>
      <w:r w:rsidRPr="00C06591">
        <w:rPr>
          <w:rFonts w:eastAsia="SimSun" w:cs="Times New Roman"/>
          <w:b/>
          <w:bCs/>
          <w:kern w:val="2"/>
          <w:lang w:eastAsia="hi-IN" w:bidi="hi-IN"/>
        </w:rPr>
        <w:t xml:space="preserve">projektu uchwały Rady Dzielnicy Żoliborz miasta stołecznego Warszawy </w:t>
      </w:r>
      <w:r w:rsidRPr="00C06591">
        <w:rPr>
          <w:rFonts w:ascii="Calibri" w:eastAsia="Times New Roman" w:hAnsi="Calibri" w:cs="Times New Roman"/>
          <w:b/>
          <w:bCs/>
          <w:lang w:eastAsia="pl-PL"/>
        </w:rPr>
        <w:t xml:space="preserve">w sprawie wyboru Wiceprzewodniczącego Rady Dzielnicy Żoliborz miasta stołecznego Warszawy </w:t>
      </w:r>
    </w:p>
    <w:p w14:paraId="2F84D952" w14:textId="0845BA7A" w:rsid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04680E">
        <w:rPr>
          <w:rFonts w:asciiTheme="minorHAnsi" w:hAnsiTheme="minorHAnsi" w:cstheme="minorHAnsi"/>
          <w:sz w:val="22"/>
          <w:szCs w:val="22"/>
        </w:rPr>
        <w:t>Zgodnie z § 13 ust. 1 pkt 5 Statutu Dzielnicy Żoliborz miasta stołecznego Warszawy, stanowiącego załącznik nr 18 do uchwały nr LXX/2182/2010 Rady miasta stołecznego Warszawy z dnia 14 stycznia 2010 r. w sprawie nadania statutów dzielnicom miasta stołecznego Warszawy (Dz.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680E">
        <w:rPr>
          <w:rFonts w:asciiTheme="minorHAnsi" w:hAnsiTheme="minorHAnsi" w:cstheme="minorHAnsi"/>
          <w:sz w:val="22"/>
          <w:szCs w:val="22"/>
        </w:rPr>
        <w:t>Urz. Woj. Maz.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680E">
        <w:rPr>
          <w:rFonts w:asciiTheme="minorHAnsi" w:hAnsiTheme="minorHAnsi" w:cstheme="minorHAnsi"/>
          <w:sz w:val="22"/>
          <w:szCs w:val="22"/>
        </w:rPr>
        <w:t>2022 r. poz. 9305), do właściwości Rady Dzielnicy należy wybór i odwołanie Przewodniczącego oraz Wiceprzewodniczących Rady Dzielnicy.</w:t>
      </w:r>
    </w:p>
    <w:p w14:paraId="7DAF2B2B" w14:textId="77777777" w:rsidR="0004680E" w:rsidRP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</w:p>
    <w:p w14:paraId="1691ED04" w14:textId="77777777" w:rsid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04680E">
        <w:rPr>
          <w:rFonts w:asciiTheme="minorHAnsi" w:hAnsiTheme="minorHAnsi" w:cstheme="minorHAnsi"/>
          <w:sz w:val="22"/>
          <w:szCs w:val="22"/>
        </w:rPr>
        <w:t>Stosownie do § 17 ust. 1 Statutu wybór Przewodniczącego i Wiceprzewodniczących Rady Dzielnicy następuje w głosowaniu tajnym.</w:t>
      </w:r>
    </w:p>
    <w:p w14:paraId="6A24E227" w14:textId="77777777" w:rsidR="0004680E" w:rsidRP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</w:p>
    <w:p w14:paraId="773E7E34" w14:textId="31324B9F" w:rsid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04680E">
        <w:rPr>
          <w:rFonts w:asciiTheme="minorHAnsi" w:hAnsiTheme="minorHAnsi" w:cstheme="minorHAnsi"/>
          <w:sz w:val="22"/>
          <w:szCs w:val="22"/>
        </w:rPr>
        <w:t>W związku z Postanowieniem nr 19/2025 Komisarza Wyborczego w Warszawie I z dnia 3 lutego 2025 r. w sprawie stwierdzenia wygaśnięcia mandatu radnego Rady Dzielnicy Żoliborz m.st. Warszawy Pana Tadeusza M</w:t>
      </w:r>
      <w:r w:rsidR="008C0245" w:rsidRPr="008C0245">
        <w:rPr>
          <w:rFonts w:asciiTheme="minorHAnsi" w:hAnsiTheme="minorHAnsi" w:cstheme="minorHAnsi"/>
          <w:sz w:val="18"/>
          <w:szCs w:val="18"/>
        </w:rPr>
        <w:t>ü</w:t>
      </w:r>
      <w:r w:rsidRPr="0004680E">
        <w:rPr>
          <w:rFonts w:asciiTheme="minorHAnsi" w:hAnsiTheme="minorHAnsi" w:cstheme="minorHAnsi"/>
          <w:sz w:val="22"/>
          <w:szCs w:val="22"/>
        </w:rPr>
        <w:t>llera, zaistniała konieczność dokonania wyboru Wiceprzewodniczącego Rady Dzielnicy Żoliborz m.st. Warszawy.</w:t>
      </w:r>
    </w:p>
    <w:p w14:paraId="6B6028DD" w14:textId="77777777" w:rsidR="0004680E" w:rsidRP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</w:p>
    <w:p w14:paraId="337C833B" w14:textId="3F7C83E4" w:rsid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04680E">
        <w:rPr>
          <w:rFonts w:asciiTheme="minorHAnsi" w:hAnsiTheme="minorHAnsi" w:cstheme="minorHAnsi"/>
          <w:sz w:val="22"/>
          <w:szCs w:val="22"/>
        </w:rPr>
        <w:t>W celu przeprowadzenia głosowania tajnego oraz ustalenia jego wyników Rada Dzielnicy Żoliborz m.st. Warszawy powołała Komisję Skrutacyjną uchwałą nr ………………… z dnia …………………</w:t>
      </w:r>
      <w:r w:rsidR="00270CC0">
        <w:rPr>
          <w:rFonts w:asciiTheme="minorHAnsi" w:hAnsiTheme="minorHAnsi" w:cstheme="minorHAnsi"/>
          <w:sz w:val="22"/>
          <w:szCs w:val="22"/>
        </w:rPr>
        <w:t xml:space="preserve">……  </w:t>
      </w:r>
      <w:r w:rsidRPr="0004680E">
        <w:rPr>
          <w:rFonts w:asciiTheme="minorHAnsi" w:hAnsiTheme="minorHAnsi" w:cstheme="minorHAnsi"/>
          <w:sz w:val="22"/>
          <w:szCs w:val="22"/>
        </w:rPr>
        <w:t>w sprawie wyboru Komisji Skrutacyjnej do przeprowadzenia i ustalenia wyników głosowania tajnego dotyczącego wyboru Wiceprzewodniczącego Rady Dzielnicy Żoliborz miasta stołecznego Warszawy.</w:t>
      </w:r>
    </w:p>
    <w:p w14:paraId="1C51CC0A" w14:textId="77777777" w:rsidR="008C0245" w:rsidRPr="0004680E" w:rsidRDefault="008C0245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</w:p>
    <w:p w14:paraId="4AC34F77" w14:textId="7678C54C" w:rsid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04680E">
        <w:rPr>
          <w:rFonts w:asciiTheme="minorHAnsi" w:hAnsiTheme="minorHAnsi" w:cstheme="minorHAnsi"/>
          <w:sz w:val="22"/>
          <w:szCs w:val="22"/>
        </w:rPr>
        <w:t>Komisja Skrutacyjna przeprowadziła głosowanie tajne, ustaliła jego wyniki oraz przedstawiła Radzie Dzielnicy protokół z głosowania. W wyniku głosowania tajnego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680E">
        <w:rPr>
          <w:rFonts w:asciiTheme="minorHAnsi" w:hAnsiTheme="minorHAnsi" w:cstheme="minorHAnsi"/>
          <w:sz w:val="22"/>
          <w:szCs w:val="22"/>
        </w:rPr>
        <w:t>Wiceprzewodniczącą/Wiceprzewodniczącego Rady Dzielnicy Żoliborz m.st. Warszawy została wybrana/został wybrany Pani/Pan ……………………………………… .</w:t>
      </w:r>
    </w:p>
    <w:p w14:paraId="37F8642C" w14:textId="77777777" w:rsidR="0004680E" w:rsidRPr="0004680E" w:rsidRDefault="0004680E" w:rsidP="00C06591">
      <w:pPr>
        <w:pStyle w:val="NormalnyWeb"/>
        <w:spacing w:before="0" w:beforeAutospacing="0" w:after="0" w:afterAutospacing="0" w:line="300" w:lineRule="auto"/>
        <w:ind w:right="283"/>
        <w:rPr>
          <w:rFonts w:asciiTheme="minorHAnsi" w:hAnsiTheme="minorHAnsi" w:cstheme="minorHAnsi"/>
          <w:sz w:val="22"/>
          <w:szCs w:val="22"/>
        </w:rPr>
      </w:pPr>
    </w:p>
    <w:p w14:paraId="0820E465" w14:textId="4C58F2EA" w:rsidR="0087263E" w:rsidRPr="00C16179" w:rsidRDefault="0087263E" w:rsidP="00C06591">
      <w:pPr>
        <w:spacing w:after="0" w:line="300" w:lineRule="auto"/>
        <w:ind w:right="283"/>
        <w:rPr>
          <w:rFonts w:ascii="Calibri" w:eastAsia="Times New Roman" w:hAnsi="Calibri" w:cs="Calibri"/>
          <w:lang w:eastAsia="pl-PL"/>
        </w:rPr>
      </w:pPr>
      <w:r w:rsidRPr="00C16179">
        <w:rPr>
          <w:rFonts w:ascii="Calibri" w:eastAsia="Times New Roman" w:hAnsi="Calibri" w:cs="Calibri"/>
          <w:lang w:eastAsia="pl-PL"/>
        </w:rPr>
        <w:t>Skutki finansowe realizacji uchwały są przewidziane w załączniku dzielnicowym nr X</w:t>
      </w:r>
      <w:r>
        <w:rPr>
          <w:rFonts w:ascii="Calibri" w:eastAsia="Times New Roman" w:hAnsi="Calibri" w:cs="Calibri"/>
          <w:lang w:eastAsia="pl-PL"/>
        </w:rPr>
        <w:t>V</w:t>
      </w:r>
      <w:r w:rsidRPr="00C16179">
        <w:rPr>
          <w:rFonts w:ascii="Calibri" w:eastAsia="Times New Roman" w:hAnsi="Calibri" w:cs="Calibri"/>
          <w:lang w:eastAsia="pl-PL"/>
        </w:rPr>
        <w:t xml:space="preserve">III dla Dzielnicy </w:t>
      </w:r>
      <w:r>
        <w:rPr>
          <w:rFonts w:ascii="Calibri" w:eastAsia="Times New Roman" w:hAnsi="Calibri" w:cs="Calibri"/>
          <w:lang w:eastAsia="pl-PL"/>
        </w:rPr>
        <w:t>Żoliborz</w:t>
      </w:r>
      <w:r w:rsidRPr="00C16179">
        <w:rPr>
          <w:rFonts w:ascii="Calibri" w:eastAsia="Times New Roman" w:hAnsi="Calibri" w:cs="Calibri"/>
          <w:lang w:eastAsia="pl-PL"/>
        </w:rPr>
        <w:t xml:space="preserve"> miasta stołecznego Warszawy do budżetu miasta stołecznego Warszawy na 202</w:t>
      </w:r>
      <w:r w:rsidR="00270CC0">
        <w:rPr>
          <w:rFonts w:ascii="Calibri" w:eastAsia="Times New Roman" w:hAnsi="Calibri" w:cs="Calibri"/>
          <w:lang w:eastAsia="pl-PL"/>
        </w:rPr>
        <w:t>6</w:t>
      </w:r>
      <w:r w:rsidRPr="00C16179">
        <w:rPr>
          <w:rFonts w:ascii="Calibri" w:eastAsia="Times New Roman" w:hAnsi="Calibri" w:cs="Calibri"/>
          <w:lang w:eastAsia="pl-PL"/>
        </w:rPr>
        <w:t xml:space="preserve"> rok.</w:t>
      </w:r>
    </w:p>
    <w:p w14:paraId="70E6BC26" w14:textId="77777777" w:rsidR="0087263E" w:rsidRPr="00161D27" w:rsidRDefault="0087263E" w:rsidP="00C06591">
      <w:pPr>
        <w:spacing w:after="240" w:line="300" w:lineRule="auto"/>
        <w:ind w:right="283"/>
        <w:jc w:val="both"/>
        <w:rPr>
          <w:rFonts w:eastAsia="SimSun" w:cs="Times New Roman"/>
          <w:kern w:val="2"/>
          <w:lang w:eastAsia="hi-IN" w:bidi="hi-IN"/>
        </w:rPr>
      </w:pPr>
    </w:p>
    <w:p w14:paraId="5ECCE641" w14:textId="77777777" w:rsidR="0087263E" w:rsidRPr="00161D27" w:rsidRDefault="0087263E" w:rsidP="0087263E">
      <w:pPr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Calibri" w:eastAsia="Times New Roman" w:hAnsi="Calibri" w:cs="Calibri"/>
          <w:bCs/>
          <w:lang w:eastAsia="pl-PL"/>
        </w:rPr>
      </w:pPr>
    </w:p>
    <w:p w14:paraId="6666ADC0" w14:textId="77777777" w:rsidR="00D75F2C" w:rsidRDefault="00D75F2C"/>
    <w:sectPr w:rsidR="00D75F2C" w:rsidSect="008726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1BB9"/>
    <w:multiLevelType w:val="hybridMultilevel"/>
    <w:tmpl w:val="EFE6DB5E"/>
    <w:lvl w:ilvl="0" w:tplc="6486BDDE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48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E"/>
    <w:rsid w:val="0004680E"/>
    <w:rsid w:val="00162E70"/>
    <w:rsid w:val="00270CC0"/>
    <w:rsid w:val="0048052A"/>
    <w:rsid w:val="005C65FB"/>
    <w:rsid w:val="0087263E"/>
    <w:rsid w:val="008C0245"/>
    <w:rsid w:val="00C06591"/>
    <w:rsid w:val="00C71C4F"/>
    <w:rsid w:val="00D642E2"/>
    <w:rsid w:val="00D7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09D5"/>
  <w15:chartTrackingRefBased/>
  <w15:docId w15:val="{90D8967D-371C-4090-A48A-CDFCA51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63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2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6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6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2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26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6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63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4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UDZ 24</dc:creator>
  <cp:keywords/>
  <dc:description/>
  <cp:lastModifiedBy>UDZ 24</cp:lastModifiedBy>
  <cp:revision>3</cp:revision>
  <cp:lastPrinted>2026-05-11T13:26:00Z</cp:lastPrinted>
  <dcterms:created xsi:type="dcterms:W3CDTF">2026-05-11T12:53:00Z</dcterms:created>
  <dcterms:modified xsi:type="dcterms:W3CDTF">2026-05-13T11:13:00Z</dcterms:modified>
</cp:coreProperties>
</file>