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7FFA" w14:textId="2582E561" w:rsidR="00FD3DBC" w:rsidRPr="00DB5DCF" w:rsidRDefault="00FD3DBC" w:rsidP="00D27198">
      <w:pPr>
        <w:widowControl w:val="0"/>
        <w:suppressAutoHyphens/>
        <w:spacing w:after="0" w:line="300" w:lineRule="auto"/>
        <w:ind w:left="10" w:hanging="10"/>
        <w:jc w:val="center"/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</w:pPr>
      <w:r w:rsidRPr="00DB5DCF"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 xml:space="preserve">Protokół </w:t>
      </w:r>
      <w:r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>n</w:t>
      </w:r>
      <w:r w:rsidRPr="00DB5DCF"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>r X</w:t>
      </w:r>
      <w:r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>V</w:t>
      </w:r>
      <w:r w:rsidRPr="00DB5DCF"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>/2025</w:t>
      </w:r>
      <w:r w:rsidRPr="00DB5DCF"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br/>
        <w:t>z obrad</w:t>
      </w:r>
    </w:p>
    <w:p w14:paraId="3FAA7E4D" w14:textId="12D9361B" w:rsidR="00FD3DBC" w:rsidRPr="00DB5DCF" w:rsidRDefault="00FD3DBC" w:rsidP="00D27198">
      <w:pPr>
        <w:widowControl w:val="0"/>
        <w:suppressAutoHyphens/>
        <w:spacing w:after="0" w:line="300" w:lineRule="auto"/>
        <w:ind w:left="10" w:hanging="10"/>
        <w:jc w:val="center"/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</w:pPr>
      <w:r w:rsidRPr="00DB5DCF"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>X</w:t>
      </w:r>
      <w:r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 xml:space="preserve">V </w:t>
      </w:r>
      <w:r w:rsidRPr="00DB5DCF"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 xml:space="preserve">Sesji Rady Dzielnicy Żoliborz </w:t>
      </w:r>
      <w:r w:rsidRPr="00E62168"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>m.st.</w:t>
      </w:r>
      <w:r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 xml:space="preserve"> </w:t>
      </w:r>
      <w:r w:rsidRPr="00E62168"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>Warszawy</w:t>
      </w:r>
      <w:r w:rsidRPr="00DB5DCF"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br/>
        <w:t>w dniu</w:t>
      </w:r>
      <w:r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 xml:space="preserve"> </w:t>
      </w:r>
      <w:r w:rsidR="00DE6EAF"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>26</w:t>
      </w:r>
      <w:r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 xml:space="preserve"> </w:t>
      </w:r>
      <w:r w:rsidR="00DE6EAF"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>listopada</w:t>
      </w:r>
      <w:r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 xml:space="preserve"> </w:t>
      </w:r>
      <w:r w:rsidRPr="00DB5DCF"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>2025 r.</w:t>
      </w:r>
    </w:p>
    <w:p w14:paraId="6D32DE09" w14:textId="71DDA5A9" w:rsidR="00FD3DBC" w:rsidRDefault="00FD3DBC" w:rsidP="00D27198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11" w:hanging="11"/>
        <w:jc w:val="center"/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</w:pPr>
      <w:r w:rsidRPr="00DB5DCF"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  <w:t>(posiedzenie stacjonarne)</w:t>
      </w:r>
    </w:p>
    <w:p w14:paraId="4C509DE1" w14:textId="77777777" w:rsidR="001F535D" w:rsidRPr="00DB5DCF" w:rsidRDefault="001F535D" w:rsidP="00D27198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11" w:hanging="11"/>
        <w:rPr>
          <w:rFonts w:ascii="Calibri" w:eastAsia="Andale Sans UI" w:hAnsi="Calibri" w:cs="Calibri"/>
          <w:b/>
          <w:color w:val="000000"/>
          <w:szCs w:val="24"/>
          <w:lang w:eastAsia="pl-PL"/>
          <w14:ligatures w14:val="none"/>
        </w:rPr>
      </w:pPr>
    </w:p>
    <w:p w14:paraId="537D02B1" w14:textId="77777777" w:rsidR="00FD3DBC" w:rsidRPr="00DB5DCF" w:rsidRDefault="00FD3DBC" w:rsidP="00D27198">
      <w:pPr>
        <w:widowControl w:val="0"/>
        <w:suppressAutoHyphens/>
        <w:spacing w:after="0" w:line="300" w:lineRule="auto"/>
        <w:ind w:left="10" w:hanging="10"/>
        <w:jc w:val="both"/>
        <w:rPr>
          <w:rFonts w:ascii="Calibri" w:eastAsia="Andale Sans UI" w:hAnsi="Calibri" w:cs="Calibri"/>
          <w:color w:val="000000"/>
          <w:szCs w:val="24"/>
          <w:lang w:eastAsia="pl-PL"/>
          <w14:ligatures w14:val="none"/>
        </w:rPr>
      </w:pPr>
    </w:p>
    <w:p w14:paraId="7DDD3137" w14:textId="77777777" w:rsidR="00FD3DBC" w:rsidRPr="00DB5DCF" w:rsidRDefault="00FD3DBC" w:rsidP="00D27198">
      <w:pPr>
        <w:widowControl w:val="0"/>
        <w:suppressAutoHyphens/>
        <w:spacing w:after="0" w:line="300" w:lineRule="auto"/>
        <w:ind w:left="10" w:hanging="10"/>
        <w:jc w:val="both"/>
        <w:rPr>
          <w:rFonts w:ascii="Calibri" w:eastAsia="Andale Sans UI" w:hAnsi="Calibri" w:cs="Calibri"/>
          <w:color w:val="000000"/>
          <w:szCs w:val="24"/>
          <w:lang w:eastAsia="pl-PL"/>
          <w14:ligatures w14:val="none"/>
        </w:rPr>
      </w:pPr>
      <w:r w:rsidRPr="00DB5DCF">
        <w:rPr>
          <w:rFonts w:ascii="Calibri" w:eastAsia="Andale Sans UI" w:hAnsi="Calibri" w:cs="Calibri"/>
          <w:color w:val="000000"/>
          <w:szCs w:val="24"/>
          <w:lang w:eastAsia="pl-PL"/>
          <w14:ligatures w14:val="none"/>
        </w:rPr>
        <w:t>Początek obrad – godzina 17.00</w:t>
      </w:r>
    </w:p>
    <w:p w14:paraId="29B600EB" w14:textId="77777777" w:rsidR="00FD3DBC" w:rsidRPr="00DB5DCF" w:rsidRDefault="00FD3DBC" w:rsidP="00D27198">
      <w:pPr>
        <w:widowControl w:val="0"/>
        <w:suppressAutoHyphens/>
        <w:spacing w:after="0" w:line="300" w:lineRule="auto"/>
        <w:ind w:left="10" w:hanging="10"/>
        <w:jc w:val="both"/>
        <w:rPr>
          <w:rFonts w:ascii="Calibri" w:eastAsia="Andale Sans UI" w:hAnsi="Calibri" w:cs="Calibri"/>
          <w:color w:val="000000"/>
          <w:szCs w:val="24"/>
          <w:lang w:eastAsia="pl-PL"/>
          <w14:ligatures w14:val="none"/>
        </w:rPr>
      </w:pPr>
      <w:r w:rsidRPr="00DB5DCF">
        <w:rPr>
          <w:rFonts w:ascii="Calibri" w:eastAsia="Andale Sans UI" w:hAnsi="Calibri" w:cs="Calibri"/>
          <w:color w:val="000000"/>
          <w:szCs w:val="24"/>
          <w:lang w:eastAsia="pl-PL"/>
          <w14:ligatures w14:val="none"/>
        </w:rPr>
        <w:t>Obecni – wg listy obecności (załącznik do protokołu)</w:t>
      </w:r>
    </w:p>
    <w:p w14:paraId="464E0D9D" w14:textId="77777777" w:rsidR="00FD3DBC" w:rsidRPr="00DB5DCF" w:rsidRDefault="00FD3DBC" w:rsidP="00D27198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10" w:hanging="10"/>
        <w:jc w:val="both"/>
        <w:rPr>
          <w:rFonts w:ascii="Calibri" w:eastAsia="Andale Sans UI" w:hAnsi="Calibri" w:cs="Calibri"/>
          <w:color w:val="000000"/>
          <w:szCs w:val="24"/>
          <w:lang w:eastAsia="pl-PL"/>
          <w14:ligatures w14:val="none"/>
        </w:rPr>
      </w:pPr>
      <w:r w:rsidRPr="00DB5DCF">
        <w:rPr>
          <w:rFonts w:ascii="Calibri" w:eastAsia="Andale Sans UI" w:hAnsi="Calibri" w:cs="Calibri"/>
          <w:color w:val="000000"/>
          <w:szCs w:val="24"/>
          <w:lang w:eastAsia="pl-PL"/>
          <w14:ligatures w14:val="none"/>
        </w:rPr>
        <w:t>Obradom przewodniczył – Przewodniczący Rady Dzielnicy Żoliborz m.st. Warszawy Wiktor Jasionowski</w:t>
      </w:r>
    </w:p>
    <w:p w14:paraId="3B6D1C7F" w14:textId="77777777" w:rsidR="00FD3DBC" w:rsidRPr="00DB5DCF" w:rsidRDefault="00FD3DBC" w:rsidP="00D27198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10" w:hanging="10"/>
        <w:jc w:val="both"/>
        <w:rPr>
          <w:rFonts w:ascii="Calibri" w:eastAsia="Andale Sans UI" w:hAnsi="Calibri" w:cs="Calibri"/>
          <w:bCs/>
          <w:color w:val="000000"/>
          <w:szCs w:val="24"/>
          <w:lang w:eastAsia="pl-PL"/>
          <w14:ligatures w14:val="none"/>
        </w:rPr>
      </w:pPr>
    </w:p>
    <w:p w14:paraId="690B41FE" w14:textId="43C0B9A0" w:rsidR="00FD3DBC" w:rsidRPr="00F3483C" w:rsidRDefault="00FD3DBC" w:rsidP="00D27198">
      <w:pPr>
        <w:widowControl w:val="0"/>
        <w:suppressAutoHyphens/>
        <w:spacing w:before="240" w:after="240" w:line="300" w:lineRule="auto"/>
        <w:rPr>
          <w:rFonts w:eastAsia="Andale Sans UI" w:cstheme="minorHAnsi"/>
          <w:b/>
          <w14:ligatures w14:val="none"/>
        </w:rPr>
      </w:pPr>
      <w:r w:rsidRPr="00F3483C">
        <w:rPr>
          <w:rFonts w:eastAsia="Andale Sans UI" w:cstheme="minorHAnsi"/>
          <w:b/>
          <w14:ligatures w14:val="none"/>
        </w:rPr>
        <w:t>Ad</w:t>
      </w:r>
      <w:r w:rsidR="00225A54">
        <w:rPr>
          <w:rFonts w:eastAsia="Andale Sans UI" w:cstheme="minorHAnsi"/>
          <w:b/>
          <w14:ligatures w14:val="none"/>
        </w:rPr>
        <w:t xml:space="preserve"> </w:t>
      </w:r>
      <w:r w:rsidRPr="00F3483C">
        <w:rPr>
          <w:rFonts w:eastAsia="Andale Sans UI" w:cstheme="minorHAnsi"/>
          <w:b/>
          <w14:ligatures w14:val="none"/>
        </w:rPr>
        <w:t>1</w:t>
      </w:r>
      <w:r w:rsidR="00225A54">
        <w:rPr>
          <w:rFonts w:eastAsia="Andale Sans UI" w:cstheme="minorHAnsi"/>
          <w:b/>
          <w14:ligatures w14:val="none"/>
        </w:rPr>
        <w:t>.</w:t>
      </w:r>
    </w:p>
    <w:p w14:paraId="5BBF397F" w14:textId="4820EB97" w:rsidR="006B1671" w:rsidRDefault="00FD3DBC" w:rsidP="00D27198">
      <w:pPr>
        <w:spacing w:after="240" w:line="300" w:lineRule="auto"/>
        <w:rPr>
          <w:rFonts w:eastAsia="Andale Sans UI" w:cstheme="minorHAnsi"/>
          <w14:ligatures w14:val="none"/>
        </w:rPr>
      </w:pPr>
      <w:r w:rsidRPr="00F3483C">
        <w:rPr>
          <w:rFonts w:cstheme="minorHAnsi"/>
          <w:b/>
          <w:bCs/>
        </w:rPr>
        <w:t xml:space="preserve">Przewodniczący </w:t>
      </w:r>
      <w:r w:rsidRPr="00F3483C">
        <w:rPr>
          <w:rFonts w:eastAsia="Andale Sans UI" w:cstheme="minorHAnsi"/>
          <w:b/>
          <w:bCs/>
          <w14:ligatures w14:val="none"/>
        </w:rPr>
        <w:t>Rady Dzielnicy Żoliborz</w:t>
      </w:r>
      <w:r w:rsidR="004A439B">
        <w:rPr>
          <w:rFonts w:eastAsia="Andale Sans UI" w:cstheme="minorHAnsi"/>
          <w:b/>
          <w:bCs/>
          <w14:ligatures w14:val="none"/>
        </w:rPr>
        <w:t xml:space="preserve"> </w:t>
      </w:r>
      <w:r w:rsidRPr="00F3483C">
        <w:rPr>
          <w:rFonts w:eastAsia="Andale Sans UI" w:cstheme="minorHAnsi"/>
          <w:b/>
          <w:bCs/>
          <w14:ligatures w14:val="none"/>
        </w:rPr>
        <w:t xml:space="preserve">m.st. Warszawy Wiktor Jasionowski </w:t>
      </w:r>
      <w:r w:rsidRPr="00F3483C">
        <w:rPr>
          <w:rFonts w:eastAsia="Andale Sans UI" w:cstheme="minorHAnsi"/>
          <w14:ligatures w14:val="none"/>
        </w:rPr>
        <w:t>otworzył obrady sesji</w:t>
      </w:r>
      <w:r w:rsidR="00134DC3">
        <w:rPr>
          <w:rFonts w:eastAsia="Andale Sans UI" w:cstheme="minorHAnsi"/>
          <w14:ligatures w14:val="none"/>
        </w:rPr>
        <w:t xml:space="preserve"> uroczystej</w:t>
      </w:r>
      <w:r w:rsidRPr="00F3483C">
        <w:rPr>
          <w:rFonts w:eastAsia="Andale Sans UI" w:cstheme="minorHAnsi"/>
          <w14:ligatures w14:val="none"/>
        </w:rPr>
        <w:t>.</w:t>
      </w:r>
      <w:r>
        <w:rPr>
          <w:rFonts w:eastAsia="Andale Sans UI" w:cstheme="minorHAnsi"/>
          <w14:ligatures w14:val="none"/>
        </w:rPr>
        <w:t xml:space="preserve"> Następnie </w:t>
      </w:r>
      <w:r w:rsidRPr="00F3483C">
        <w:rPr>
          <w:rFonts w:eastAsia="Andale Sans UI" w:cstheme="minorHAnsi"/>
          <w14:ligatures w14:val="none"/>
        </w:rPr>
        <w:t>sprawdził listę obecności i stwierdził kworum</w:t>
      </w:r>
      <w:r w:rsidR="00CD3397">
        <w:rPr>
          <w:rFonts w:eastAsia="Andale Sans UI" w:cstheme="minorHAnsi"/>
          <w14:ligatures w14:val="none"/>
        </w:rPr>
        <w:t>.</w:t>
      </w:r>
    </w:p>
    <w:p w14:paraId="55723A70" w14:textId="6E14DAD9" w:rsidR="00FD3DBC" w:rsidRDefault="00FD3DBC" w:rsidP="00E6287D">
      <w:pPr>
        <w:spacing w:after="240" w:line="300" w:lineRule="auto"/>
        <w:rPr>
          <w:rFonts w:eastAsia="Andale Sans UI" w:cstheme="minorHAnsi"/>
          <w:b/>
          <w:bCs/>
          <w14:ligatures w14:val="none"/>
        </w:rPr>
      </w:pPr>
      <w:r w:rsidRPr="00F3483C">
        <w:rPr>
          <w:rFonts w:eastAsia="Andale Sans UI" w:cstheme="minorHAnsi"/>
          <w:b/>
          <w:bCs/>
          <w14:ligatures w14:val="none"/>
        </w:rPr>
        <w:t>Ad</w:t>
      </w:r>
      <w:r w:rsidR="00225A54">
        <w:rPr>
          <w:rFonts w:eastAsia="Andale Sans UI" w:cstheme="minorHAnsi"/>
          <w:b/>
          <w:bCs/>
          <w14:ligatures w14:val="none"/>
        </w:rPr>
        <w:t xml:space="preserve"> </w:t>
      </w:r>
      <w:r w:rsidRPr="00F3483C">
        <w:rPr>
          <w:rFonts w:eastAsia="Andale Sans UI" w:cstheme="minorHAnsi"/>
          <w:b/>
          <w:bCs/>
          <w14:ligatures w14:val="none"/>
        </w:rPr>
        <w:t>2</w:t>
      </w:r>
      <w:r w:rsidR="00225A54">
        <w:rPr>
          <w:rFonts w:eastAsia="Andale Sans UI" w:cstheme="minorHAnsi"/>
          <w:b/>
          <w:bCs/>
          <w14:ligatures w14:val="none"/>
        </w:rPr>
        <w:t>.</w:t>
      </w:r>
    </w:p>
    <w:p w14:paraId="0DEF746B" w14:textId="001EB686" w:rsidR="006B1671" w:rsidRPr="00F3483C" w:rsidRDefault="006B1671" w:rsidP="00E6287D">
      <w:pPr>
        <w:spacing w:after="240" w:line="300" w:lineRule="auto"/>
        <w:rPr>
          <w:rFonts w:eastAsia="Andale Sans UI" w:cstheme="minorHAnsi"/>
          <w14:ligatures w14:val="none"/>
        </w:rPr>
      </w:pPr>
      <w:r w:rsidRPr="00F3483C">
        <w:rPr>
          <w:rFonts w:cstheme="minorHAnsi"/>
          <w:b/>
          <w:bCs/>
        </w:rPr>
        <w:t xml:space="preserve">Przewodniczący </w:t>
      </w:r>
      <w:r w:rsidRPr="00F3483C">
        <w:rPr>
          <w:rFonts w:eastAsia="Andale Sans UI" w:cstheme="minorHAnsi"/>
          <w:b/>
          <w:bCs/>
          <w14:ligatures w14:val="none"/>
        </w:rPr>
        <w:t xml:space="preserve">Rady Dzielnicy Żoliborz m.st. Warszawy Wiktor Jasionowski </w:t>
      </w:r>
      <w:r w:rsidRPr="00F3483C">
        <w:rPr>
          <w:rFonts w:eastAsia="Andale Sans UI" w:cstheme="minorHAnsi"/>
          <w14:ligatures w14:val="none"/>
        </w:rPr>
        <w:t>poddał pod głosowanie</w:t>
      </w:r>
      <w:r w:rsidR="00D27198">
        <w:rPr>
          <w:rFonts w:eastAsia="Andale Sans UI" w:cstheme="minorHAnsi"/>
          <w14:ligatures w14:val="none"/>
        </w:rPr>
        <w:t xml:space="preserve"> </w:t>
      </w:r>
      <w:r w:rsidRPr="00F3483C">
        <w:rPr>
          <w:rFonts w:eastAsia="Andale Sans UI" w:cstheme="minorHAnsi"/>
          <w14:ligatures w14:val="none"/>
        </w:rPr>
        <w:t>proponowany porządek obrad.</w:t>
      </w:r>
    </w:p>
    <w:p w14:paraId="3651F567" w14:textId="2F38398F" w:rsidR="006B1671" w:rsidRPr="00F3483C" w:rsidRDefault="006B1671" w:rsidP="00D27198">
      <w:pPr>
        <w:spacing w:after="0" w:line="300" w:lineRule="auto"/>
        <w:rPr>
          <w:rFonts w:cstheme="minorHAnsi"/>
        </w:rPr>
      </w:pPr>
      <w:r w:rsidRPr="00F3483C">
        <w:rPr>
          <w:rFonts w:cstheme="minorHAnsi"/>
        </w:rPr>
        <w:t xml:space="preserve">Za – </w:t>
      </w:r>
      <w:r w:rsidR="0054536F">
        <w:rPr>
          <w:rFonts w:cstheme="minorHAnsi"/>
        </w:rPr>
        <w:t>1</w:t>
      </w:r>
      <w:r w:rsidR="002B3159">
        <w:rPr>
          <w:rFonts w:cstheme="minorHAnsi"/>
        </w:rPr>
        <w:t>9</w:t>
      </w:r>
    </w:p>
    <w:p w14:paraId="014043AB" w14:textId="77777777" w:rsidR="006B1671" w:rsidRPr="00F3483C" w:rsidRDefault="006B1671" w:rsidP="00D27198">
      <w:pPr>
        <w:spacing w:after="0" w:line="300" w:lineRule="auto"/>
        <w:rPr>
          <w:rFonts w:cstheme="minorHAnsi"/>
        </w:rPr>
      </w:pPr>
      <w:r w:rsidRPr="00F3483C">
        <w:rPr>
          <w:rFonts w:cstheme="minorHAnsi"/>
        </w:rPr>
        <w:t>Przeciw – 0</w:t>
      </w:r>
    </w:p>
    <w:p w14:paraId="1970A308" w14:textId="034D9768" w:rsidR="006B1671" w:rsidRPr="00F3483C" w:rsidRDefault="006B1671" w:rsidP="00E6287D">
      <w:pPr>
        <w:tabs>
          <w:tab w:val="left" w:pos="1701"/>
        </w:tabs>
        <w:spacing w:after="240" w:line="300" w:lineRule="auto"/>
        <w:rPr>
          <w:rFonts w:cstheme="minorHAnsi"/>
        </w:rPr>
      </w:pPr>
      <w:r w:rsidRPr="00F3483C">
        <w:rPr>
          <w:rFonts w:cstheme="minorHAnsi"/>
        </w:rPr>
        <w:t xml:space="preserve">Wstrzymujących się – </w:t>
      </w:r>
      <w:r w:rsidR="002B3159">
        <w:rPr>
          <w:rFonts w:cstheme="minorHAnsi"/>
        </w:rPr>
        <w:t>0</w:t>
      </w:r>
    </w:p>
    <w:p w14:paraId="112B2E52" w14:textId="77777777" w:rsidR="006B1671" w:rsidRPr="00F3483C" w:rsidRDefault="006B1671" w:rsidP="00DC691F">
      <w:pPr>
        <w:spacing w:after="240" w:line="300" w:lineRule="auto"/>
        <w:rPr>
          <w:rFonts w:cstheme="minorHAnsi"/>
          <w:b/>
          <w:bCs/>
        </w:rPr>
      </w:pPr>
      <w:r w:rsidRPr="00F3483C">
        <w:rPr>
          <w:rFonts w:cstheme="minorHAnsi"/>
          <w:b/>
          <w:bCs/>
        </w:rPr>
        <w:t>Porządek obrad został przyjęty.</w:t>
      </w:r>
    </w:p>
    <w:p w14:paraId="409CB88C" w14:textId="77777777" w:rsidR="006B1671" w:rsidRDefault="006B1671" w:rsidP="00E6287D">
      <w:pPr>
        <w:spacing w:after="240" w:line="300" w:lineRule="auto"/>
        <w:ind w:hanging="11"/>
        <w:rPr>
          <w:rFonts w:cstheme="minorHAnsi"/>
          <w:b/>
          <w:bCs/>
        </w:rPr>
      </w:pPr>
      <w:r w:rsidRPr="00F3483C">
        <w:rPr>
          <w:rFonts w:cstheme="minorHAnsi"/>
          <w:b/>
          <w:bCs/>
        </w:rPr>
        <w:t>Zatwierdzony porządek obrad:</w:t>
      </w:r>
    </w:p>
    <w:p w14:paraId="64D9F5B8" w14:textId="77777777" w:rsidR="009D58DC" w:rsidRPr="009D58DC" w:rsidRDefault="009D58DC" w:rsidP="00D27198">
      <w:pPr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 w:rsidRPr="009D58DC">
        <w:rPr>
          <w:rFonts w:cstheme="minorHAnsi"/>
        </w:rPr>
        <w:t xml:space="preserve">Otwarcie sesji. </w:t>
      </w:r>
    </w:p>
    <w:p w14:paraId="18B485D0" w14:textId="77777777" w:rsidR="009D58DC" w:rsidRPr="009D58DC" w:rsidRDefault="009D58DC" w:rsidP="00D27198">
      <w:pPr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 w:rsidRPr="009D58DC">
        <w:rPr>
          <w:rFonts w:cstheme="minorHAnsi"/>
        </w:rPr>
        <w:t xml:space="preserve">Przyjęcie porządku obrad. </w:t>
      </w:r>
    </w:p>
    <w:p w14:paraId="607E3A9A" w14:textId="77777777" w:rsidR="009D58DC" w:rsidRPr="009D58DC" w:rsidRDefault="009D58DC" w:rsidP="00D27198">
      <w:pPr>
        <w:numPr>
          <w:ilvl w:val="0"/>
          <w:numId w:val="3"/>
        </w:numPr>
        <w:spacing w:after="0" w:line="300" w:lineRule="auto"/>
        <w:ind w:left="426"/>
        <w:rPr>
          <w:rFonts w:cstheme="minorHAnsi"/>
          <w:b/>
          <w:bCs/>
        </w:rPr>
      </w:pPr>
      <w:r w:rsidRPr="009D58DC">
        <w:rPr>
          <w:rFonts w:cstheme="minorHAnsi"/>
          <w:b/>
          <w:bCs/>
        </w:rPr>
        <w:t>Podjęcie stanowiska w sprawie upamiętnienia profesora Wojciecha Bogumiła Jastrzębowskiego (druk nr 104.01):</w:t>
      </w:r>
    </w:p>
    <w:p w14:paraId="659B0F11" w14:textId="77777777" w:rsidR="009D58DC" w:rsidRPr="00642A84" w:rsidRDefault="009D58DC" w:rsidP="00D27198">
      <w:pPr>
        <w:numPr>
          <w:ilvl w:val="0"/>
          <w:numId w:val="4"/>
        </w:numPr>
        <w:spacing w:after="0" w:line="300" w:lineRule="auto"/>
        <w:ind w:left="993"/>
        <w:rPr>
          <w:rFonts w:cstheme="minorHAnsi"/>
          <w:b/>
          <w:bCs/>
        </w:rPr>
      </w:pPr>
      <w:r w:rsidRPr="00642A84">
        <w:rPr>
          <w:rFonts w:cstheme="minorHAnsi"/>
          <w:b/>
          <w:bCs/>
        </w:rPr>
        <w:t>przedstawienie sylwetki Wojciecha Bogumiła Jastrzębowskiego,</w:t>
      </w:r>
    </w:p>
    <w:p w14:paraId="089DF950" w14:textId="77777777" w:rsidR="009D58DC" w:rsidRPr="00642A84" w:rsidRDefault="009D58DC" w:rsidP="00D27198">
      <w:pPr>
        <w:numPr>
          <w:ilvl w:val="0"/>
          <w:numId w:val="4"/>
        </w:numPr>
        <w:spacing w:after="0" w:line="300" w:lineRule="auto"/>
        <w:ind w:left="993"/>
        <w:rPr>
          <w:rFonts w:cstheme="minorHAnsi"/>
          <w:b/>
          <w:bCs/>
        </w:rPr>
      </w:pPr>
      <w:r w:rsidRPr="00642A84">
        <w:rPr>
          <w:rFonts w:cstheme="minorHAnsi"/>
          <w:b/>
          <w:bCs/>
        </w:rPr>
        <w:t>omówienie jego dorobku naukowego i ideowego, w szczególności dzieła „Konstytucja dla Europy”,</w:t>
      </w:r>
    </w:p>
    <w:p w14:paraId="2F722863" w14:textId="77777777" w:rsidR="009D58DC" w:rsidRPr="00642A84" w:rsidRDefault="009D58DC" w:rsidP="00D27198">
      <w:pPr>
        <w:numPr>
          <w:ilvl w:val="0"/>
          <w:numId w:val="4"/>
        </w:numPr>
        <w:spacing w:after="0" w:line="300" w:lineRule="auto"/>
        <w:ind w:left="993"/>
        <w:rPr>
          <w:rFonts w:cstheme="minorHAnsi"/>
          <w:b/>
          <w:bCs/>
        </w:rPr>
      </w:pPr>
      <w:r w:rsidRPr="00642A84">
        <w:rPr>
          <w:rFonts w:cstheme="minorHAnsi"/>
          <w:b/>
          <w:bCs/>
        </w:rPr>
        <w:t xml:space="preserve">wskazanie związków postaci z Dzielnicą Żoliborz, </w:t>
      </w:r>
    </w:p>
    <w:p w14:paraId="49842BE4" w14:textId="77777777" w:rsidR="009D58DC" w:rsidRPr="00642A84" w:rsidRDefault="009D58DC" w:rsidP="00D27198">
      <w:pPr>
        <w:numPr>
          <w:ilvl w:val="0"/>
          <w:numId w:val="4"/>
        </w:numPr>
        <w:spacing w:after="0" w:line="300" w:lineRule="auto"/>
        <w:ind w:left="993"/>
        <w:rPr>
          <w:rFonts w:cstheme="minorHAnsi"/>
          <w:b/>
          <w:bCs/>
        </w:rPr>
      </w:pPr>
      <w:r w:rsidRPr="00642A84">
        <w:rPr>
          <w:rFonts w:cstheme="minorHAnsi"/>
          <w:b/>
          <w:bCs/>
        </w:rPr>
        <w:t xml:space="preserve">przyjęcie stanowiska Rady Dzielnicy w przedmiotowej sprawie. </w:t>
      </w:r>
    </w:p>
    <w:p w14:paraId="6E94A011" w14:textId="17D81762" w:rsidR="009D58DC" w:rsidRPr="009D58DC" w:rsidRDefault="009D58DC" w:rsidP="00D27198">
      <w:pPr>
        <w:numPr>
          <w:ilvl w:val="0"/>
          <w:numId w:val="3"/>
        </w:numPr>
        <w:spacing w:after="240" w:line="300" w:lineRule="auto"/>
        <w:ind w:left="425" w:hanging="357"/>
        <w:rPr>
          <w:rFonts w:cstheme="minorHAnsi"/>
        </w:rPr>
      </w:pPr>
      <w:r w:rsidRPr="009D58DC">
        <w:rPr>
          <w:rFonts w:cstheme="minorHAnsi"/>
        </w:rPr>
        <w:t>Zakończenie posiedzenia.</w:t>
      </w:r>
    </w:p>
    <w:p w14:paraId="56A6C2D2" w14:textId="77777777" w:rsidR="00642A84" w:rsidRDefault="00642A84" w:rsidP="00D27198">
      <w:pPr>
        <w:spacing w:line="300" w:lineRule="auto"/>
        <w:rPr>
          <w:b/>
          <w:bCs/>
        </w:rPr>
      </w:pPr>
      <w:r>
        <w:rPr>
          <w:b/>
          <w:bCs/>
        </w:rPr>
        <w:br w:type="page"/>
      </w:r>
    </w:p>
    <w:p w14:paraId="31915546" w14:textId="5998D16A" w:rsidR="008F7D1E" w:rsidRDefault="00735358" w:rsidP="00E6287D">
      <w:pPr>
        <w:spacing w:after="240" w:line="300" w:lineRule="auto"/>
        <w:rPr>
          <w:b/>
          <w:bCs/>
        </w:rPr>
      </w:pPr>
      <w:r w:rsidRPr="00735358">
        <w:rPr>
          <w:b/>
          <w:bCs/>
        </w:rPr>
        <w:lastRenderedPageBreak/>
        <w:t>Ad 3.</w:t>
      </w:r>
      <w:bookmarkStart w:id="0" w:name="_Hlk214010507"/>
    </w:p>
    <w:bookmarkEnd w:id="0"/>
    <w:p w14:paraId="12403897" w14:textId="4678E5ED" w:rsidR="00F847BE" w:rsidRDefault="008F7D1E" w:rsidP="000B7B92">
      <w:pPr>
        <w:spacing w:after="240" w:line="300" w:lineRule="auto"/>
      </w:pPr>
      <w:r w:rsidRPr="008F7D1E">
        <w:rPr>
          <w:b/>
          <w:bCs/>
        </w:rPr>
        <w:t xml:space="preserve">Fundator </w:t>
      </w:r>
      <w:r w:rsidR="000B7B92">
        <w:rPr>
          <w:b/>
          <w:bCs/>
        </w:rPr>
        <w:t>F</w:t>
      </w:r>
      <w:r w:rsidRPr="008F7D1E">
        <w:rPr>
          <w:b/>
          <w:bCs/>
        </w:rPr>
        <w:t xml:space="preserve">undacji </w:t>
      </w:r>
      <w:r w:rsidR="000B7B92">
        <w:rPr>
          <w:b/>
          <w:bCs/>
        </w:rPr>
        <w:t>„</w:t>
      </w:r>
      <w:r w:rsidRPr="008F7D1E">
        <w:rPr>
          <w:b/>
          <w:bCs/>
        </w:rPr>
        <w:t xml:space="preserve">My Obywatele Unii Europejskiej </w:t>
      </w:r>
      <w:r w:rsidR="000B7B92">
        <w:rPr>
          <w:b/>
          <w:bCs/>
        </w:rPr>
        <w:t xml:space="preserve">– Fundacja </w:t>
      </w:r>
      <w:r w:rsidRPr="008F7D1E">
        <w:rPr>
          <w:b/>
          <w:bCs/>
        </w:rPr>
        <w:t>im. Wojciecha Bogumiła Jastrzębowskiego</w:t>
      </w:r>
      <w:r w:rsidR="000B7B92">
        <w:rPr>
          <w:b/>
          <w:bCs/>
        </w:rPr>
        <w:t>”</w:t>
      </w:r>
      <w:r w:rsidRPr="008F7D1E">
        <w:rPr>
          <w:b/>
          <w:bCs/>
        </w:rPr>
        <w:t xml:space="preserve"> Olgierd Łukaszewicz</w:t>
      </w:r>
      <w:r>
        <w:rPr>
          <w:b/>
          <w:bCs/>
        </w:rPr>
        <w:t xml:space="preserve"> </w:t>
      </w:r>
      <w:r w:rsidR="007A5121" w:rsidRPr="007A5121">
        <w:t>poinformował, że projekt „Ko</w:t>
      </w:r>
      <w:r w:rsidR="00BC445D">
        <w:t>nstytucji dla Europy” jako ustawy mającej zapobiec wojnom</w:t>
      </w:r>
      <w:r w:rsidR="00EB55DC">
        <w:t>,</w:t>
      </w:r>
      <w:r w:rsidR="00BC445D">
        <w:t xml:space="preserve"> autorstwa Wojciecha Bogumiła Jastrzębowskiego</w:t>
      </w:r>
      <w:r w:rsidR="00EB55DC">
        <w:t>,</w:t>
      </w:r>
      <w:r w:rsidR="00BC445D">
        <w:t xml:space="preserve"> oczekuje na przyznanie </w:t>
      </w:r>
      <w:r w:rsidR="00BC445D" w:rsidRPr="00BC445D">
        <w:t>Znak</w:t>
      </w:r>
      <w:r w:rsidR="00BC445D">
        <w:t>u</w:t>
      </w:r>
      <w:r w:rsidR="00BC445D" w:rsidRPr="00BC445D">
        <w:t xml:space="preserve"> Dziedzictwa Europejskiego</w:t>
      </w:r>
      <w:r w:rsidR="00BC445D">
        <w:t xml:space="preserve">. </w:t>
      </w:r>
      <w:r w:rsidR="001B5AFA">
        <w:t>W swoim wystąpieniu</w:t>
      </w:r>
      <w:r w:rsidR="00BC445D">
        <w:t xml:space="preserve"> zaapelował </w:t>
      </w:r>
      <w:r w:rsidR="00566960">
        <w:t xml:space="preserve">o </w:t>
      </w:r>
      <w:r w:rsidR="001B5AFA">
        <w:t>dodanie</w:t>
      </w:r>
      <w:r w:rsidR="00566960">
        <w:t xml:space="preserve"> autora </w:t>
      </w:r>
      <w:r w:rsidR="001B5AFA">
        <w:t>tego</w:t>
      </w:r>
      <w:r w:rsidR="00566960">
        <w:t xml:space="preserve"> tekstu do listy ojców Unii Europejskiej</w:t>
      </w:r>
      <w:r w:rsidR="00DC32C2">
        <w:t xml:space="preserve"> </w:t>
      </w:r>
      <w:r w:rsidR="001B5AFA">
        <w:t xml:space="preserve">oraz o </w:t>
      </w:r>
      <w:r w:rsidR="00566960">
        <w:t xml:space="preserve">znalezienie </w:t>
      </w:r>
      <w:r w:rsidR="00DC32C2">
        <w:t xml:space="preserve">dla niego </w:t>
      </w:r>
      <w:r w:rsidR="00566960">
        <w:t>szczególnego miejsca upamiętnienia</w:t>
      </w:r>
      <w:r w:rsidR="00EE11FD">
        <w:t xml:space="preserve"> na Żoliborzu</w:t>
      </w:r>
      <w:r w:rsidR="00DC32C2">
        <w:t>.</w:t>
      </w:r>
    </w:p>
    <w:p w14:paraId="25A7B9F5" w14:textId="7F16D9F8" w:rsidR="00DC32C2" w:rsidRDefault="00DC32C2" w:rsidP="00D27198">
      <w:pPr>
        <w:spacing w:after="240" w:line="300" w:lineRule="auto"/>
      </w:pPr>
      <w:bookmarkStart w:id="1" w:name="_Hlk214010653"/>
      <w:r w:rsidRPr="00DC32C2">
        <w:rPr>
          <w:b/>
          <w:bCs/>
        </w:rPr>
        <w:t>Prof. dr hab. Roman Kuźniar</w:t>
      </w:r>
      <w:bookmarkEnd w:id="1"/>
      <w:r>
        <w:rPr>
          <w:b/>
          <w:bCs/>
        </w:rPr>
        <w:t xml:space="preserve"> </w:t>
      </w:r>
      <w:r w:rsidR="00B32884">
        <w:t xml:space="preserve">przedstawił omawianą </w:t>
      </w:r>
      <w:r w:rsidR="00B32884" w:rsidRPr="007A5121">
        <w:t>„Ko</w:t>
      </w:r>
      <w:r w:rsidR="00B32884">
        <w:t xml:space="preserve">nstytucję dla Europy” jako śmiały projekt, który w dziewięciu punktach został uwzględniony w konstrukcji i działalności Unii Europejskiej. </w:t>
      </w:r>
      <w:r w:rsidR="001B5AFA">
        <w:t>W</w:t>
      </w:r>
      <w:r w:rsidR="00E73EA5">
        <w:t>ymienił najważniejsze elementy</w:t>
      </w:r>
      <w:r w:rsidR="001B5AFA">
        <w:t xml:space="preserve"> tego</w:t>
      </w:r>
      <w:r w:rsidR="00E73EA5">
        <w:t xml:space="preserve"> projektu</w:t>
      </w:r>
      <w:r w:rsidR="001B5AFA">
        <w:t xml:space="preserve"> podkreślając</w:t>
      </w:r>
      <w:r w:rsidR="00681453">
        <w:t xml:space="preserve"> </w:t>
      </w:r>
      <w:r w:rsidR="00A94454">
        <w:t>obowiązek</w:t>
      </w:r>
      <w:r w:rsidR="00681453">
        <w:t xml:space="preserve"> krzewienia myśli Wojciecha Bogumiła Jastrzębowskiego</w:t>
      </w:r>
      <w:r w:rsidR="00DB20E8">
        <w:t xml:space="preserve">, które </w:t>
      </w:r>
      <w:r w:rsidR="00681453">
        <w:t xml:space="preserve">wyrażają </w:t>
      </w:r>
      <w:r w:rsidR="00B556CE">
        <w:t>potrzebę</w:t>
      </w:r>
      <w:r w:rsidR="00681453">
        <w:t xml:space="preserve"> europejskiej jedności</w:t>
      </w:r>
      <w:r w:rsidR="00DB20E8">
        <w:t>,</w:t>
      </w:r>
      <w:r w:rsidR="00681453">
        <w:t xml:space="preserve"> </w:t>
      </w:r>
      <w:r w:rsidR="001B5AFA">
        <w:t>istotnej</w:t>
      </w:r>
      <w:r w:rsidR="00681453">
        <w:t xml:space="preserve"> dla polskiej niepodległości </w:t>
      </w:r>
      <w:r w:rsidR="001B5AFA">
        <w:t>oraz</w:t>
      </w:r>
      <w:r w:rsidR="00681453">
        <w:t xml:space="preserve"> europejskiego pokoju</w:t>
      </w:r>
      <w:r w:rsidR="00E73EA5">
        <w:t>.</w:t>
      </w:r>
    </w:p>
    <w:p w14:paraId="28E101A0" w14:textId="1CE903B4" w:rsidR="00B556CE" w:rsidRDefault="000B7B92" w:rsidP="00D27198">
      <w:pPr>
        <w:spacing w:after="240" w:line="300" w:lineRule="auto"/>
      </w:pPr>
      <w:r w:rsidRPr="008F7D1E">
        <w:rPr>
          <w:b/>
          <w:bCs/>
        </w:rPr>
        <w:t xml:space="preserve">Fundator </w:t>
      </w:r>
      <w:r>
        <w:rPr>
          <w:b/>
          <w:bCs/>
        </w:rPr>
        <w:t>F</w:t>
      </w:r>
      <w:r w:rsidRPr="008F7D1E">
        <w:rPr>
          <w:b/>
          <w:bCs/>
        </w:rPr>
        <w:t xml:space="preserve">undacji </w:t>
      </w:r>
      <w:r>
        <w:rPr>
          <w:b/>
          <w:bCs/>
        </w:rPr>
        <w:t>„</w:t>
      </w:r>
      <w:r w:rsidRPr="008F7D1E">
        <w:rPr>
          <w:b/>
          <w:bCs/>
        </w:rPr>
        <w:t xml:space="preserve">My Obywatele Unii Europejskiej </w:t>
      </w:r>
      <w:r>
        <w:rPr>
          <w:b/>
          <w:bCs/>
        </w:rPr>
        <w:t xml:space="preserve">– Fundacja </w:t>
      </w:r>
      <w:r w:rsidRPr="008F7D1E">
        <w:rPr>
          <w:b/>
          <w:bCs/>
        </w:rPr>
        <w:t>im. Wojciecha Bogumiła Jastrzębowskiego</w:t>
      </w:r>
      <w:r>
        <w:rPr>
          <w:b/>
          <w:bCs/>
        </w:rPr>
        <w:t>”</w:t>
      </w:r>
      <w:r w:rsidRPr="008F7D1E">
        <w:rPr>
          <w:b/>
          <w:bCs/>
        </w:rPr>
        <w:t xml:space="preserve"> Olgierd Łukaszewicz</w:t>
      </w:r>
      <w:r>
        <w:rPr>
          <w:b/>
          <w:bCs/>
        </w:rPr>
        <w:t xml:space="preserve"> </w:t>
      </w:r>
      <w:r w:rsidR="00B13860">
        <w:t>powiedział</w:t>
      </w:r>
      <w:r w:rsidR="00ED2566">
        <w:t xml:space="preserve"> o publikacjach dotyczących życia i działalności Wojciecha Bogumiła Jastrzębowskiego.</w:t>
      </w:r>
    </w:p>
    <w:p w14:paraId="7ECA36BD" w14:textId="14296A34" w:rsidR="007E1FAD" w:rsidRDefault="00EE62E6" w:rsidP="00D27198">
      <w:pPr>
        <w:spacing w:after="240" w:line="300" w:lineRule="auto"/>
      </w:pPr>
      <w:bookmarkStart w:id="2" w:name="_Hlk214010685"/>
      <w:r w:rsidRPr="00EE62E6">
        <w:rPr>
          <w:b/>
          <w:bCs/>
        </w:rPr>
        <w:t>Ambasador Jan Trusz</w:t>
      </w:r>
      <w:r w:rsidR="001C1B93">
        <w:rPr>
          <w:b/>
          <w:bCs/>
        </w:rPr>
        <w:t>cz</w:t>
      </w:r>
      <w:r w:rsidRPr="00EE62E6">
        <w:rPr>
          <w:b/>
          <w:bCs/>
        </w:rPr>
        <w:t>yński</w:t>
      </w:r>
      <w:bookmarkEnd w:id="2"/>
      <w:r>
        <w:rPr>
          <w:b/>
          <w:bCs/>
        </w:rPr>
        <w:t xml:space="preserve"> </w:t>
      </w:r>
      <w:r w:rsidR="00FA0017">
        <w:t xml:space="preserve">omówił historię </w:t>
      </w:r>
      <w:r w:rsidR="00FA0017" w:rsidRPr="007A5121">
        <w:t>projekt</w:t>
      </w:r>
      <w:r w:rsidR="00FA0017">
        <w:t>u</w:t>
      </w:r>
      <w:r w:rsidR="00FA0017" w:rsidRPr="007A5121">
        <w:t xml:space="preserve"> „Ko</w:t>
      </w:r>
      <w:r w:rsidR="00FA0017">
        <w:t>nstytucja dla Europy”</w:t>
      </w:r>
      <w:r w:rsidR="001B5AFA">
        <w:t>,</w:t>
      </w:r>
      <w:r w:rsidR="00FA0017">
        <w:t xml:space="preserve"> </w:t>
      </w:r>
      <w:r w:rsidR="001B5AFA">
        <w:t>wyjaśniając</w:t>
      </w:r>
      <w:r w:rsidR="00FA0017">
        <w:t xml:space="preserve"> potrzebę popularyzacji zawartych</w:t>
      </w:r>
      <w:r w:rsidR="00A94454">
        <w:t xml:space="preserve"> w ni</w:t>
      </w:r>
      <w:r w:rsidR="001B5AFA">
        <w:t>m</w:t>
      </w:r>
      <w:r w:rsidR="00A94454">
        <w:t xml:space="preserve"> idei</w:t>
      </w:r>
      <w:r w:rsidR="00FA0017">
        <w:t>.</w:t>
      </w:r>
      <w:r w:rsidR="00DE654E">
        <w:t xml:space="preserve"> Wymienił</w:t>
      </w:r>
      <w:r w:rsidR="00FA0017">
        <w:t xml:space="preserve"> </w:t>
      </w:r>
      <w:r w:rsidR="001B5AFA">
        <w:t>kluczowe zagadnienia, takie jak</w:t>
      </w:r>
      <w:r w:rsidR="007E1FAD">
        <w:t>:</w:t>
      </w:r>
    </w:p>
    <w:p w14:paraId="2382393C" w14:textId="61EF7970" w:rsidR="00AA716B" w:rsidRDefault="002B3159" w:rsidP="00D27198">
      <w:pPr>
        <w:pStyle w:val="Akapitzlist"/>
        <w:numPr>
          <w:ilvl w:val="0"/>
          <w:numId w:val="7"/>
        </w:numPr>
        <w:spacing w:after="0" w:line="300" w:lineRule="auto"/>
      </w:pPr>
      <w:r>
        <w:t>prawo europejskie</w:t>
      </w:r>
      <w:r w:rsidR="00AA716B">
        <w:t xml:space="preserve"> jako fundament europejskiej współpracy, </w:t>
      </w:r>
    </w:p>
    <w:p w14:paraId="2DB119A5" w14:textId="31535531" w:rsidR="007E1FAD" w:rsidRDefault="00AA716B" w:rsidP="00D27198">
      <w:pPr>
        <w:pStyle w:val="Akapitzlist"/>
        <w:numPr>
          <w:ilvl w:val="0"/>
          <w:numId w:val="7"/>
        </w:numPr>
        <w:spacing w:after="0" w:line="300" w:lineRule="auto"/>
      </w:pPr>
      <w:r>
        <w:t>zasady dotyczące stanowienia prawa europejskiego oraz wykonywania związanych z nim obowiązków,</w:t>
      </w:r>
    </w:p>
    <w:p w14:paraId="553DF3E2" w14:textId="19E4C6CA" w:rsidR="002B3159" w:rsidRDefault="002B3159" w:rsidP="00D27198">
      <w:pPr>
        <w:pStyle w:val="Akapitzlist"/>
        <w:numPr>
          <w:ilvl w:val="0"/>
          <w:numId w:val="7"/>
        </w:numPr>
        <w:spacing w:after="0" w:line="300" w:lineRule="auto"/>
      </w:pPr>
      <w:r>
        <w:t xml:space="preserve">równość wszystkich wobec prawa </w:t>
      </w:r>
      <w:r w:rsidR="00AA716B">
        <w:t>oraz</w:t>
      </w:r>
      <w:r>
        <w:t xml:space="preserve"> faktyczny zakaz dyskryminacji</w:t>
      </w:r>
      <w:r w:rsidR="00DE654E">
        <w:t>,</w:t>
      </w:r>
    </w:p>
    <w:p w14:paraId="7FBC5494" w14:textId="5280B3E6" w:rsidR="00DE654E" w:rsidRDefault="00DE654E" w:rsidP="00D27198">
      <w:pPr>
        <w:pStyle w:val="Akapitzlist"/>
        <w:numPr>
          <w:ilvl w:val="0"/>
          <w:numId w:val="7"/>
        </w:numPr>
        <w:spacing w:after="0" w:line="300" w:lineRule="auto"/>
      </w:pPr>
      <w:r>
        <w:t>zakaz wykonywania kary śmierci,</w:t>
      </w:r>
    </w:p>
    <w:p w14:paraId="21F545A4" w14:textId="7CD8E439" w:rsidR="00642A84" w:rsidRPr="00642A84" w:rsidRDefault="00DE654E" w:rsidP="00D27198">
      <w:pPr>
        <w:pStyle w:val="Akapitzlist"/>
        <w:numPr>
          <w:ilvl w:val="0"/>
          <w:numId w:val="7"/>
        </w:numPr>
        <w:spacing w:after="240" w:line="300" w:lineRule="auto"/>
        <w:ind w:left="714" w:hanging="357"/>
        <w:contextualSpacing w:val="0"/>
      </w:pPr>
      <w:r>
        <w:t>brak granic.</w:t>
      </w:r>
    </w:p>
    <w:p w14:paraId="597D6E02" w14:textId="4CE3A53D" w:rsidR="00642A84" w:rsidRDefault="000B7B92" w:rsidP="00D27198">
      <w:pPr>
        <w:widowControl w:val="0"/>
        <w:suppressAutoHyphens/>
        <w:spacing w:before="240" w:after="240" w:line="300" w:lineRule="auto"/>
        <w:rPr>
          <w:rFonts w:eastAsia="Andale Sans UI" w:cstheme="minorHAnsi"/>
          <w:b/>
          <w:lang w:eastAsia="pl-PL"/>
          <w14:ligatures w14:val="none"/>
        </w:rPr>
      </w:pPr>
      <w:r w:rsidRPr="008F7D1E">
        <w:rPr>
          <w:b/>
          <w:bCs/>
        </w:rPr>
        <w:t xml:space="preserve">Fundator </w:t>
      </w:r>
      <w:r>
        <w:rPr>
          <w:b/>
          <w:bCs/>
        </w:rPr>
        <w:t>F</w:t>
      </w:r>
      <w:r w:rsidRPr="008F7D1E">
        <w:rPr>
          <w:b/>
          <w:bCs/>
        </w:rPr>
        <w:t xml:space="preserve">undacji </w:t>
      </w:r>
      <w:r>
        <w:rPr>
          <w:b/>
          <w:bCs/>
        </w:rPr>
        <w:t>„</w:t>
      </w:r>
      <w:r w:rsidRPr="008F7D1E">
        <w:rPr>
          <w:b/>
          <w:bCs/>
        </w:rPr>
        <w:t xml:space="preserve">My Obywatele Unii Europejskiej </w:t>
      </w:r>
      <w:r>
        <w:rPr>
          <w:b/>
          <w:bCs/>
        </w:rPr>
        <w:t xml:space="preserve">– Fundacja </w:t>
      </w:r>
      <w:r w:rsidRPr="008F7D1E">
        <w:rPr>
          <w:b/>
          <w:bCs/>
        </w:rPr>
        <w:t>im. Wojciecha Bogumiła Jastrzębowskiego</w:t>
      </w:r>
      <w:r>
        <w:rPr>
          <w:b/>
          <w:bCs/>
        </w:rPr>
        <w:t>”</w:t>
      </w:r>
      <w:r w:rsidRPr="008F7D1E">
        <w:rPr>
          <w:b/>
          <w:bCs/>
        </w:rPr>
        <w:t xml:space="preserve"> Olgierd Łukaszewicz</w:t>
      </w:r>
      <w:r>
        <w:rPr>
          <w:b/>
          <w:bCs/>
        </w:rPr>
        <w:t xml:space="preserve"> </w:t>
      </w:r>
      <w:r w:rsidR="00642A84" w:rsidRPr="00BA5E6B">
        <w:rPr>
          <w:rFonts w:eastAsia="Andale Sans UI" w:cstheme="minorHAnsi"/>
          <w:bCs/>
          <w:lang w:eastAsia="pl-PL"/>
          <w14:ligatures w14:val="none"/>
        </w:rPr>
        <w:t>podziękował prezesowi Zarząd</w:t>
      </w:r>
      <w:r w:rsidR="004A439B">
        <w:rPr>
          <w:rFonts w:eastAsia="Andale Sans UI" w:cstheme="minorHAnsi"/>
          <w:bCs/>
          <w:lang w:eastAsia="pl-PL"/>
          <w14:ligatures w14:val="none"/>
        </w:rPr>
        <w:t>u</w:t>
      </w:r>
      <w:r w:rsidR="00642A84" w:rsidRPr="00BA5E6B">
        <w:rPr>
          <w:rFonts w:eastAsia="Andale Sans UI" w:cstheme="minorHAnsi"/>
          <w:bCs/>
          <w:lang w:eastAsia="pl-PL"/>
          <w14:ligatures w14:val="none"/>
        </w:rPr>
        <w:t xml:space="preserve"> Fundacji </w:t>
      </w:r>
      <w:r w:rsidR="004A439B">
        <w:rPr>
          <w:rFonts w:eastAsia="Andale Sans UI" w:cstheme="minorHAnsi"/>
          <w:bCs/>
          <w:lang w:eastAsia="pl-PL"/>
          <w14:ligatures w14:val="none"/>
        </w:rPr>
        <w:t>„</w:t>
      </w:r>
      <w:r w:rsidR="00642A84" w:rsidRPr="00BA5E6B">
        <w:rPr>
          <w:rFonts w:eastAsia="Andale Sans UI" w:cstheme="minorHAnsi"/>
          <w:bCs/>
          <w:lang w:eastAsia="pl-PL"/>
          <w14:ligatures w14:val="none"/>
        </w:rPr>
        <w:t xml:space="preserve">My Obywatele Unii Europejskiej </w:t>
      </w:r>
      <w:r w:rsidR="004A439B" w:rsidRPr="004A439B">
        <w:rPr>
          <w:rFonts w:eastAsia="Andale Sans UI" w:cstheme="minorHAnsi"/>
          <w:bCs/>
          <w:lang w:eastAsia="pl-PL"/>
          <w14:ligatures w14:val="none"/>
        </w:rPr>
        <w:t>–</w:t>
      </w:r>
      <w:r w:rsidR="004A439B">
        <w:rPr>
          <w:rFonts w:eastAsia="Andale Sans UI" w:cstheme="minorHAnsi"/>
          <w:bCs/>
          <w:lang w:eastAsia="pl-PL"/>
          <w14:ligatures w14:val="none"/>
        </w:rPr>
        <w:t xml:space="preserve"> Fundacja</w:t>
      </w:r>
      <w:r w:rsidR="004A439B">
        <w:rPr>
          <w:rFonts w:eastAsia="Andale Sans UI" w:cstheme="minorHAnsi"/>
          <w:b/>
          <w:lang w:eastAsia="pl-PL"/>
          <w14:ligatures w14:val="none"/>
        </w:rPr>
        <w:t xml:space="preserve"> </w:t>
      </w:r>
      <w:r w:rsidR="00642A84" w:rsidRPr="00BA5E6B">
        <w:rPr>
          <w:rFonts w:eastAsia="Andale Sans UI" w:cstheme="minorHAnsi"/>
          <w:bCs/>
          <w:lang w:eastAsia="pl-PL"/>
          <w14:ligatures w14:val="none"/>
        </w:rPr>
        <w:t>im. Wojciecha</w:t>
      </w:r>
      <w:r w:rsidR="004A439B">
        <w:rPr>
          <w:rFonts w:eastAsia="Andale Sans UI" w:cstheme="minorHAnsi"/>
          <w:bCs/>
          <w:lang w:eastAsia="pl-PL"/>
          <w14:ligatures w14:val="none"/>
        </w:rPr>
        <w:t xml:space="preserve"> Bogumiła </w:t>
      </w:r>
      <w:r w:rsidR="00642A84" w:rsidRPr="00BA5E6B">
        <w:rPr>
          <w:rFonts w:eastAsia="Andale Sans UI" w:cstheme="minorHAnsi"/>
          <w:bCs/>
          <w:lang w:eastAsia="pl-PL"/>
          <w14:ligatures w14:val="none"/>
        </w:rPr>
        <w:t>Jastrzębowskiego</w:t>
      </w:r>
      <w:r w:rsidR="004A439B">
        <w:rPr>
          <w:rFonts w:eastAsia="Andale Sans UI" w:cstheme="minorHAnsi"/>
          <w:bCs/>
          <w:lang w:eastAsia="pl-PL"/>
          <w14:ligatures w14:val="none"/>
        </w:rPr>
        <w:t>”</w:t>
      </w:r>
      <w:r w:rsidR="00642A84">
        <w:rPr>
          <w:rFonts w:eastAsia="Andale Sans UI" w:cstheme="minorHAnsi"/>
          <w:bCs/>
          <w:lang w:eastAsia="pl-PL"/>
          <w14:ligatures w14:val="none"/>
        </w:rPr>
        <w:t>, który jest autorem artykułów w książce „Europa skok w nieznane”</w:t>
      </w:r>
      <w:r w:rsidR="00642A84" w:rsidRPr="00D27198">
        <w:rPr>
          <w:rFonts w:eastAsia="Andale Sans UI" w:cstheme="minorHAnsi"/>
          <w:bCs/>
          <w:lang w:eastAsia="pl-PL"/>
          <w14:ligatures w14:val="none"/>
        </w:rPr>
        <w:t>.</w:t>
      </w:r>
    </w:p>
    <w:p w14:paraId="3BF21CDE" w14:textId="7711AC51" w:rsidR="00642A84" w:rsidRDefault="00642A84" w:rsidP="00D27198">
      <w:pPr>
        <w:widowControl w:val="0"/>
        <w:suppressAutoHyphens/>
        <w:spacing w:before="240" w:after="240" w:line="300" w:lineRule="auto"/>
        <w:rPr>
          <w:rFonts w:eastAsia="Andale Sans UI" w:cstheme="minorHAnsi"/>
          <w:bCs/>
          <w:lang w:eastAsia="pl-PL"/>
          <w14:ligatures w14:val="none"/>
        </w:rPr>
      </w:pPr>
      <w:r w:rsidRPr="00F0011A">
        <w:rPr>
          <w:rFonts w:eastAsia="Andale Sans UI" w:cstheme="minorHAnsi"/>
          <w:b/>
          <w:lang w:eastAsia="pl-PL"/>
          <w14:ligatures w14:val="none"/>
        </w:rPr>
        <w:t xml:space="preserve">Prezes Zarządu </w:t>
      </w:r>
      <w:r w:rsidR="000B7B92">
        <w:rPr>
          <w:rFonts w:eastAsia="Andale Sans UI" w:cstheme="minorHAnsi"/>
          <w:b/>
          <w:lang w:eastAsia="pl-PL"/>
          <w14:ligatures w14:val="none"/>
        </w:rPr>
        <w:t>Fundacji „</w:t>
      </w:r>
      <w:r w:rsidRPr="00F0011A">
        <w:rPr>
          <w:rFonts w:eastAsia="Andale Sans UI" w:cstheme="minorHAnsi"/>
          <w:b/>
          <w:lang w:eastAsia="pl-PL"/>
          <w14:ligatures w14:val="none"/>
        </w:rPr>
        <w:t>My Obywatele Unii Europejskiej – Fundacja im. Wojciecha B</w:t>
      </w:r>
      <w:r w:rsidR="000B7B92">
        <w:rPr>
          <w:rFonts w:eastAsia="Andale Sans UI" w:cstheme="minorHAnsi"/>
          <w:b/>
          <w:lang w:eastAsia="pl-PL"/>
          <w14:ligatures w14:val="none"/>
        </w:rPr>
        <w:t>ogumiła</w:t>
      </w:r>
      <w:r w:rsidRPr="00F0011A">
        <w:rPr>
          <w:rFonts w:eastAsia="Andale Sans UI" w:cstheme="minorHAnsi"/>
          <w:b/>
          <w:lang w:eastAsia="pl-PL"/>
          <w14:ligatures w14:val="none"/>
        </w:rPr>
        <w:t xml:space="preserve"> Jastrzębowskiego</w:t>
      </w:r>
      <w:r w:rsidR="000B7B92">
        <w:rPr>
          <w:rFonts w:eastAsia="Andale Sans UI" w:cstheme="minorHAnsi"/>
          <w:b/>
          <w:lang w:eastAsia="pl-PL"/>
          <w14:ligatures w14:val="none"/>
        </w:rPr>
        <w:t>”</w:t>
      </w:r>
      <w:r w:rsidRPr="00F0011A">
        <w:rPr>
          <w:rFonts w:eastAsia="Andale Sans UI" w:cstheme="minorHAnsi"/>
          <w:b/>
          <w:lang w:eastAsia="pl-PL"/>
          <w14:ligatures w14:val="none"/>
        </w:rPr>
        <w:t xml:space="preserve"> Witold Moszyński</w:t>
      </w:r>
      <w:r w:rsidR="00B13860">
        <w:rPr>
          <w:rFonts w:eastAsia="Andale Sans UI" w:cstheme="minorHAnsi"/>
          <w:b/>
          <w:lang w:eastAsia="pl-PL"/>
          <w14:ligatures w14:val="none"/>
        </w:rPr>
        <w:t xml:space="preserve"> </w:t>
      </w:r>
      <w:r>
        <w:rPr>
          <w:rFonts w:eastAsia="Andale Sans UI" w:cstheme="minorHAnsi"/>
          <w:bCs/>
          <w:lang w:eastAsia="pl-PL"/>
          <w14:ligatures w14:val="none"/>
        </w:rPr>
        <w:t>wyraził nadzieję, że w przyszłym roku Znak Dziedzictwa Europejskiego może zostać przyznany „Konstytucji dla Europy”. Zaznaczył, że czynione są starania dot. rozpowszechniania pamięci o Wojciechu Bogumile Jastrzębowskim. Podkreślił, że ta postać jest godna przypominania, która stanowi powód do dumy dla Żoliborza, Warszawy i Polski.</w:t>
      </w:r>
    </w:p>
    <w:p w14:paraId="524A37D4" w14:textId="2366EAF0" w:rsidR="00642A84" w:rsidRDefault="000B7B92" w:rsidP="00D27198">
      <w:pPr>
        <w:widowControl w:val="0"/>
        <w:suppressAutoHyphens/>
        <w:spacing w:before="240" w:after="240" w:line="300" w:lineRule="auto"/>
        <w:rPr>
          <w:rFonts w:eastAsia="Andale Sans UI" w:cstheme="minorHAnsi"/>
          <w:bCs/>
          <w:lang w:eastAsia="pl-PL"/>
          <w14:ligatures w14:val="none"/>
        </w:rPr>
      </w:pPr>
      <w:r w:rsidRPr="008F7D1E">
        <w:rPr>
          <w:b/>
          <w:bCs/>
        </w:rPr>
        <w:t xml:space="preserve">Fundator </w:t>
      </w:r>
      <w:r w:rsidR="001C1B93">
        <w:rPr>
          <w:b/>
          <w:bCs/>
        </w:rPr>
        <w:t>F</w:t>
      </w:r>
      <w:r w:rsidRPr="008F7D1E">
        <w:rPr>
          <w:b/>
          <w:bCs/>
        </w:rPr>
        <w:t xml:space="preserve">undacji </w:t>
      </w:r>
      <w:r>
        <w:rPr>
          <w:b/>
          <w:bCs/>
        </w:rPr>
        <w:t>„</w:t>
      </w:r>
      <w:r w:rsidRPr="008F7D1E">
        <w:rPr>
          <w:b/>
          <w:bCs/>
        </w:rPr>
        <w:t xml:space="preserve">My Obywatele Unii Europejskiej </w:t>
      </w:r>
      <w:r>
        <w:rPr>
          <w:b/>
          <w:bCs/>
        </w:rPr>
        <w:t xml:space="preserve">– Fundacja </w:t>
      </w:r>
      <w:r w:rsidRPr="008F7D1E">
        <w:rPr>
          <w:b/>
          <w:bCs/>
        </w:rPr>
        <w:t>im. Wojciecha Bogumiła Jastrzębowskiego</w:t>
      </w:r>
      <w:r>
        <w:rPr>
          <w:b/>
          <w:bCs/>
        </w:rPr>
        <w:t>”</w:t>
      </w:r>
      <w:r w:rsidRPr="008F7D1E">
        <w:rPr>
          <w:b/>
          <w:bCs/>
        </w:rPr>
        <w:t xml:space="preserve"> Olgierd Łukaszewicz</w:t>
      </w:r>
      <w:r>
        <w:rPr>
          <w:b/>
          <w:bCs/>
        </w:rPr>
        <w:t xml:space="preserve"> </w:t>
      </w:r>
      <w:r w:rsidR="00642A84" w:rsidRPr="00FB5D5A">
        <w:rPr>
          <w:rFonts w:eastAsia="Andale Sans UI" w:cstheme="minorHAnsi"/>
          <w:bCs/>
          <w:lang w:eastAsia="pl-PL"/>
          <w14:ligatures w14:val="none"/>
        </w:rPr>
        <w:t>poinformował,</w:t>
      </w:r>
      <w:r w:rsidR="00642A84">
        <w:rPr>
          <w:rFonts w:eastAsia="Andale Sans UI" w:cstheme="minorHAnsi"/>
          <w:bCs/>
          <w:lang w:eastAsia="pl-PL"/>
          <w14:ligatures w14:val="none"/>
        </w:rPr>
        <w:t xml:space="preserve"> </w:t>
      </w:r>
      <w:r w:rsidR="00642A84" w:rsidRPr="00FB5D5A">
        <w:rPr>
          <w:rFonts w:eastAsia="Andale Sans UI" w:cstheme="minorHAnsi"/>
          <w:bCs/>
          <w:lang w:eastAsia="pl-PL"/>
          <w14:ligatures w14:val="none"/>
        </w:rPr>
        <w:t>że</w:t>
      </w:r>
      <w:r w:rsidR="00642A84">
        <w:rPr>
          <w:rFonts w:eastAsia="Andale Sans UI" w:cstheme="minorHAnsi"/>
          <w:bCs/>
          <w:lang w:eastAsia="pl-PL"/>
          <w14:ligatures w14:val="none"/>
        </w:rPr>
        <w:t xml:space="preserve"> tekst Konstytucji został pierwszy raz zaprezentowany w piśmie „Merkurym” 21 marca 1831 r. Każdego roku 3 maja Archiwum Główne Akt Dawnych udostępnia powyższy dokument, który został złożony 1 maja 1831 roku w Pałacu Staszica. </w:t>
      </w:r>
      <w:r w:rsidR="00642A84">
        <w:rPr>
          <w:rFonts w:eastAsia="Andale Sans UI" w:cstheme="minorHAnsi"/>
          <w:bCs/>
          <w:lang w:eastAsia="pl-PL"/>
          <w14:ligatures w14:val="none"/>
        </w:rPr>
        <w:lastRenderedPageBreak/>
        <w:t xml:space="preserve">Powyższe wydarzenie upamiętniono tablicą pamiątkową. Wspomniał, że dzięki wsparciu </w:t>
      </w:r>
      <w:r w:rsidR="000D76A6">
        <w:rPr>
          <w:rFonts w:eastAsia="Andale Sans UI" w:cstheme="minorHAnsi"/>
          <w:bCs/>
          <w:lang w:eastAsia="pl-PL"/>
          <w14:ligatures w14:val="none"/>
        </w:rPr>
        <w:t>M</w:t>
      </w:r>
      <w:r w:rsidR="00642A84">
        <w:rPr>
          <w:rFonts w:eastAsia="Andale Sans UI" w:cstheme="minorHAnsi"/>
          <w:bCs/>
          <w:lang w:eastAsia="pl-PL"/>
          <w14:ligatures w14:val="none"/>
        </w:rPr>
        <w:t xml:space="preserve">arszałka </w:t>
      </w:r>
      <w:r w:rsidR="000D76A6">
        <w:rPr>
          <w:rFonts w:eastAsia="Andale Sans UI" w:cstheme="minorHAnsi"/>
          <w:bCs/>
          <w:lang w:eastAsia="pl-PL"/>
          <w14:ligatures w14:val="none"/>
        </w:rPr>
        <w:t>Województwa Mazowi</w:t>
      </w:r>
      <w:r w:rsidR="009C737F">
        <w:rPr>
          <w:rFonts w:eastAsia="Andale Sans UI" w:cstheme="minorHAnsi"/>
          <w:bCs/>
          <w:lang w:eastAsia="pl-PL"/>
          <w14:ligatures w14:val="none"/>
        </w:rPr>
        <w:t>eckiego</w:t>
      </w:r>
      <w:r w:rsidR="000D76A6">
        <w:rPr>
          <w:rFonts w:eastAsia="Andale Sans UI" w:cstheme="minorHAnsi"/>
          <w:bCs/>
          <w:lang w:eastAsia="pl-PL"/>
          <w14:ligatures w14:val="none"/>
        </w:rPr>
        <w:t xml:space="preserve"> </w:t>
      </w:r>
      <w:r w:rsidR="00642A84">
        <w:rPr>
          <w:rFonts w:eastAsia="Andale Sans UI" w:cstheme="minorHAnsi"/>
          <w:bCs/>
          <w:lang w:eastAsia="pl-PL"/>
          <w14:ligatures w14:val="none"/>
        </w:rPr>
        <w:t>Adama Struzika odnowiono grób rodziny Jastrzębowskich.</w:t>
      </w:r>
    </w:p>
    <w:p w14:paraId="044CAF4A" w14:textId="3DA09414" w:rsidR="00642A84" w:rsidRDefault="00642A84" w:rsidP="00D27198">
      <w:pPr>
        <w:widowControl w:val="0"/>
        <w:suppressAutoHyphens/>
        <w:spacing w:before="240" w:after="240" w:line="300" w:lineRule="auto"/>
        <w:rPr>
          <w:rFonts w:eastAsia="Andale Sans UI" w:cstheme="minorHAnsi"/>
          <w:bCs/>
          <w:lang w:eastAsia="pl-PL"/>
          <w14:ligatures w14:val="none"/>
        </w:rPr>
      </w:pPr>
      <w:r w:rsidRPr="007008F5">
        <w:rPr>
          <w:rFonts w:eastAsia="Andale Sans UI" w:cstheme="minorHAnsi"/>
          <w:b/>
          <w:lang w:eastAsia="pl-PL"/>
          <w14:ligatures w14:val="none"/>
        </w:rPr>
        <w:t>Prof. dr hab. Elżbieta Jastrzębowska</w:t>
      </w:r>
      <w:r>
        <w:rPr>
          <w:rFonts w:eastAsia="Andale Sans UI" w:cstheme="minorHAnsi"/>
          <w:b/>
          <w:lang w:eastAsia="pl-PL"/>
          <w14:ligatures w14:val="none"/>
        </w:rPr>
        <w:t xml:space="preserve"> </w:t>
      </w:r>
      <w:r w:rsidRPr="007008F5">
        <w:rPr>
          <w:rFonts w:eastAsia="Andale Sans UI" w:cstheme="minorHAnsi"/>
          <w:bCs/>
          <w:lang w:eastAsia="pl-PL"/>
          <w14:ligatures w14:val="none"/>
        </w:rPr>
        <w:t>przedstawiła informacje dot. okresu życia Wojciecha Bogumił</w:t>
      </w:r>
      <w:r>
        <w:rPr>
          <w:rFonts w:eastAsia="Andale Sans UI" w:cstheme="minorHAnsi"/>
          <w:bCs/>
          <w:lang w:eastAsia="pl-PL"/>
          <w14:ligatures w14:val="none"/>
        </w:rPr>
        <w:t xml:space="preserve">a </w:t>
      </w:r>
      <w:r w:rsidRPr="007008F5">
        <w:rPr>
          <w:rFonts w:eastAsia="Andale Sans UI" w:cstheme="minorHAnsi"/>
          <w:bCs/>
          <w:lang w:eastAsia="pl-PL"/>
          <w14:ligatures w14:val="none"/>
        </w:rPr>
        <w:t>Jastrzębowskiego</w:t>
      </w:r>
      <w:r>
        <w:rPr>
          <w:rFonts w:eastAsia="Andale Sans UI" w:cstheme="minorHAnsi"/>
          <w:bCs/>
          <w:lang w:eastAsia="pl-PL"/>
          <w14:ligatures w14:val="none"/>
        </w:rPr>
        <w:t>, które spędził</w:t>
      </w:r>
      <w:r w:rsidRPr="007008F5">
        <w:rPr>
          <w:rFonts w:eastAsia="Andale Sans UI" w:cstheme="minorHAnsi"/>
          <w:bCs/>
          <w:lang w:eastAsia="pl-PL"/>
          <w14:ligatures w14:val="none"/>
        </w:rPr>
        <w:t xml:space="preserve"> na ter</w:t>
      </w:r>
      <w:r>
        <w:rPr>
          <w:rFonts w:eastAsia="Andale Sans UI" w:cstheme="minorHAnsi"/>
          <w:bCs/>
          <w:lang w:eastAsia="pl-PL"/>
          <w14:ligatures w14:val="none"/>
        </w:rPr>
        <w:t>e</w:t>
      </w:r>
      <w:r w:rsidRPr="007008F5">
        <w:rPr>
          <w:rFonts w:eastAsia="Andale Sans UI" w:cstheme="minorHAnsi"/>
          <w:bCs/>
          <w:lang w:eastAsia="pl-PL"/>
          <w14:ligatures w14:val="none"/>
        </w:rPr>
        <w:t>nie dzielnicy Żoliborz</w:t>
      </w:r>
      <w:r>
        <w:rPr>
          <w:rFonts w:eastAsia="Andale Sans UI" w:cstheme="minorHAnsi"/>
          <w:bCs/>
          <w:lang w:eastAsia="pl-PL"/>
          <w14:ligatures w14:val="none"/>
        </w:rPr>
        <w:t>.</w:t>
      </w:r>
    </w:p>
    <w:p w14:paraId="0CED533F" w14:textId="74E7DA74" w:rsidR="00642A84" w:rsidRDefault="00642A84" w:rsidP="00D27198">
      <w:pPr>
        <w:widowControl w:val="0"/>
        <w:suppressAutoHyphens/>
        <w:spacing w:before="240" w:after="240" w:line="300" w:lineRule="auto"/>
        <w:rPr>
          <w:rFonts w:eastAsia="Andale Sans UI" w:cstheme="minorHAnsi"/>
          <w:bCs/>
          <w:lang w:eastAsia="pl-PL"/>
          <w14:ligatures w14:val="none"/>
        </w:rPr>
      </w:pPr>
      <w:r w:rsidRPr="0083306C">
        <w:rPr>
          <w:rFonts w:eastAsia="Andale Sans UI" w:cstheme="minorHAnsi"/>
          <w:b/>
          <w:lang w:eastAsia="pl-PL"/>
          <w14:ligatures w14:val="none"/>
        </w:rPr>
        <w:t xml:space="preserve">Dr </w:t>
      </w:r>
      <w:r w:rsidR="00B13860">
        <w:rPr>
          <w:rFonts w:eastAsia="Andale Sans UI" w:cstheme="minorHAnsi"/>
          <w:b/>
          <w:lang w:eastAsia="pl-PL"/>
          <w14:ligatures w14:val="none"/>
        </w:rPr>
        <w:t>hab.</w:t>
      </w:r>
      <w:r w:rsidRPr="0083306C">
        <w:rPr>
          <w:rFonts w:eastAsia="Andale Sans UI" w:cstheme="minorHAnsi"/>
          <w:b/>
          <w:lang w:eastAsia="pl-PL"/>
          <w14:ligatures w14:val="none"/>
        </w:rPr>
        <w:t xml:space="preserve"> inż. Profesor Instytutu Badawczego i Leśnictwa Szymon Jastrzębowski</w:t>
      </w:r>
      <w:r>
        <w:rPr>
          <w:rFonts w:eastAsia="Andale Sans UI" w:cstheme="minorHAnsi"/>
          <w:bCs/>
          <w:lang w:eastAsia="pl-PL"/>
          <w14:ligatures w14:val="none"/>
        </w:rPr>
        <w:t xml:space="preserve"> przedstawił</w:t>
      </w:r>
      <w:r w:rsidR="00B13860">
        <w:rPr>
          <w:rFonts w:eastAsia="Andale Sans UI" w:cstheme="minorHAnsi"/>
          <w:bCs/>
          <w:lang w:eastAsia="pl-PL"/>
          <w14:ligatures w14:val="none"/>
        </w:rPr>
        <w:t xml:space="preserve"> </w:t>
      </w:r>
      <w:r>
        <w:rPr>
          <w:rFonts w:eastAsia="Andale Sans UI" w:cstheme="minorHAnsi"/>
          <w:bCs/>
          <w:lang w:eastAsia="pl-PL"/>
          <w14:ligatures w14:val="none"/>
        </w:rPr>
        <w:t>prezentacj</w:t>
      </w:r>
      <w:r w:rsidR="00B13860">
        <w:rPr>
          <w:rFonts w:eastAsia="Andale Sans UI" w:cstheme="minorHAnsi"/>
          <w:bCs/>
          <w:lang w:eastAsia="pl-PL"/>
          <w14:ligatures w14:val="none"/>
        </w:rPr>
        <w:t xml:space="preserve">ę </w:t>
      </w:r>
      <w:r>
        <w:rPr>
          <w:rFonts w:eastAsia="Andale Sans UI" w:cstheme="minorHAnsi"/>
          <w:bCs/>
          <w:lang w:eastAsia="pl-PL"/>
          <w14:ligatures w14:val="none"/>
        </w:rPr>
        <w:t>multimedialn</w:t>
      </w:r>
      <w:r w:rsidR="00B13860">
        <w:rPr>
          <w:rFonts w:eastAsia="Andale Sans UI" w:cstheme="minorHAnsi"/>
          <w:bCs/>
          <w:lang w:eastAsia="pl-PL"/>
          <w14:ligatures w14:val="none"/>
        </w:rPr>
        <w:t xml:space="preserve">ą </w:t>
      </w:r>
      <w:r w:rsidR="00B13860">
        <w:t>dotyczącą dorobku naukowego i ideowego Wojciecha Bogumiła Jastrzębowskiego</w:t>
      </w:r>
      <w:r w:rsidR="00B13860">
        <w:rPr>
          <w:rFonts w:eastAsia="Andale Sans UI" w:cstheme="minorHAnsi"/>
          <w:bCs/>
          <w:lang w:eastAsia="pl-PL"/>
          <w14:ligatures w14:val="none"/>
        </w:rPr>
        <w:t xml:space="preserve">, </w:t>
      </w:r>
      <w:r>
        <w:rPr>
          <w:rFonts w:eastAsia="Andale Sans UI" w:cstheme="minorHAnsi"/>
          <w:bCs/>
          <w:lang w:eastAsia="pl-PL"/>
          <w14:ligatures w14:val="none"/>
        </w:rPr>
        <w:t>w której omówił w szczególności:</w:t>
      </w:r>
    </w:p>
    <w:p w14:paraId="079F558E" w14:textId="3BACF865" w:rsidR="00642A84" w:rsidRDefault="00642A84" w:rsidP="00D27198">
      <w:pPr>
        <w:pStyle w:val="Akapitzlist"/>
        <w:widowControl w:val="0"/>
        <w:numPr>
          <w:ilvl w:val="0"/>
          <w:numId w:val="5"/>
        </w:numPr>
        <w:suppressAutoHyphens/>
        <w:spacing w:before="240" w:after="240" w:line="300" w:lineRule="auto"/>
        <w:rPr>
          <w:rFonts w:eastAsia="Andale Sans UI" w:cstheme="minorHAnsi"/>
          <w:bCs/>
          <w:lang w:eastAsia="pl-PL"/>
          <w14:ligatures w14:val="none"/>
        </w:rPr>
      </w:pPr>
      <w:r>
        <w:rPr>
          <w:rFonts w:eastAsia="Andale Sans UI" w:cstheme="minorHAnsi"/>
          <w:bCs/>
          <w:lang w:eastAsia="pl-PL"/>
          <w14:ligatures w14:val="none"/>
        </w:rPr>
        <w:t>Ojców idei, dzięki którym powstała pierwsza szkoła rolnicza</w:t>
      </w:r>
      <w:r w:rsidR="00B13860">
        <w:rPr>
          <w:rFonts w:eastAsia="Andale Sans UI" w:cstheme="minorHAnsi"/>
          <w:bCs/>
          <w:lang w:eastAsia="pl-PL"/>
          <w14:ligatures w14:val="none"/>
        </w:rPr>
        <w:t>,</w:t>
      </w:r>
    </w:p>
    <w:p w14:paraId="06A1EEDF" w14:textId="75C21667" w:rsidR="00642A84" w:rsidRDefault="00642A84" w:rsidP="00D27198">
      <w:pPr>
        <w:pStyle w:val="Akapitzlist"/>
        <w:widowControl w:val="0"/>
        <w:numPr>
          <w:ilvl w:val="0"/>
          <w:numId w:val="5"/>
        </w:numPr>
        <w:suppressAutoHyphens/>
        <w:spacing w:before="240" w:after="240" w:line="300" w:lineRule="auto"/>
        <w:rPr>
          <w:rFonts w:eastAsia="Andale Sans UI" w:cstheme="minorHAnsi"/>
          <w:bCs/>
          <w:lang w:eastAsia="pl-PL"/>
          <w14:ligatures w14:val="none"/>
        </w:rPr>
      </w:pPr>
      <w:r>
        <w:rPr>
          <w:rFonts w:eastAsia="Andale Sans UI" w:cstheme="minorHAnsi"/>
          <w:bCs/>
          <w:lang w:eastAsia="pl-PL"/>
          <w14:ligatures w14:val="none"/>
        </w:rPr>
        <w:t>Genezę instytutu</w:t>
      </w:r>
      <w:r w:rsidR="00B13860">
        <w:rPr>
          <w:rFonts w:eastAsia="Andale Sans UI" w:cstheme="minorHAnsi"/>
          <w:bCs/>
          <w:lang w:eastAsia="pl-PL"/>
          <w14:ligatures w14:val="none"/>
        </w:rPr>
        <w:t>,</w:t>
      </w:r>
    </w:p>
    <w:p w14:paraId="0D55A307" w14:textId="31E253D9" w:rsidR="00642A84" w:rsidRDefault="00642A84" w:rsidP="00D27198">
      <w:pPr>
        <w:pStyle w:val="Akapitzlist"/>
        <w:widowControl w:val="0"/>
        <w:numPr>
          <w:ilvl w:val="0"/>
          <w:numId w:val="5"/>
        </w:numPr>
        <w:suppressAutoHyphens/>
        <w:spacing w:before="240" w:after="240" w:line="300" w:lineRule="auto"/>
        <w:rPr>
          <w:rFonts w:eastAsia="Andale Sans UI" w:cstheme="minorHAnsi"/>
          <w:bCs/>
          <w:lang w:eastAsia="pl-PL"/>
          <w14:ligatures w14:val="none"/>
        </w:rPr>
      </w:pPr>
      <w:r>
        <w:rPr>
          <w:rFonts w:eastAsia="Andale Sans UI" w:cstheme="minorHAnsi"/>
          <w:bCs/>
          <w:lang w:eastAsia="pl-PL"/>
          <w14:ligatures w14:val="none"/>
        </w:rPr>
        <w:t>Informacje dot. Szkolnictwa Wyższego w Warszawie (w okresie Królestwa Polskiego)</w:t>
      </w:r>
      <w:r w:rsidR="00B13860">
        <w:rPr>
          <w:rFonts w:eastAsia="Andale Sans UI" w:cstheme="minorHAnsi"/>
          <w:bCs/>
          <w:lang w:eastAsia="pl-PL"/>
          <w14:ligatures w14:val="none"/>
        </w:rPr>
        <w:t>,</w:t>
      </w:r>
    </w:p>
    <w:p w14:paraId="295BF7FF" w14:textId="52B76AFF" w:rsidR="00642A84" w:rsidRDefault="00642A84" w:rsidP="00D27198">
      <w:pPr>
        <w:pStyle w:val="Akapitzlist"/>
        <w:widowControl w:val="0"/>
        <w:numPr>
          <w:ilvl w:val="0"/>
          <w:numId w:val="5"/>
        </w:numPr>
        <w:suppressAutoHyphens/>
        <w:spacing w:before="240" w:after="240" w:line="300" w:lineRule="auto"/>
        <w:rPr>
          <w:rFonts w:eastAsia="Andale Sans UI" w:cstheme="minorHAnsi"/>
          <w:bCs/>
          <w:lang w:eastAsia="pl-PL"/>
          <w14:ligatures w14:val="none"/>
        </w:rPr>
      </w:pPr>
      <w:r>
        <w:rPr>
          <w:rFonts w:eastAsia="Andale Sans UI" w:cstheme="minorHAnsi"/>
          <w:bCs/>
          <w:lang w:eastAsia="pl-PL"/>
          <w14:ligatures w14:val="none"/>
        </w:rPr>
        <w:t>Wędrówki Wojciecha Bogumiła Jastrzębowskiego</w:t>
      </w:r>
      <w:r w:rsidR="00B13860">
        <w:rPr>
          <w:rFonts w:eastAsia="Andale Sans UI" w:cstheme="minorHAnsi"/>
          <w:bCs/>
          <w:lang w:eastAsia="pl-PL"/>
          <w14:ligatures w14:val="none"/>
        </w:rPr>
        <w:t>,</w:t>
      </w:r>
    </w:p>
    <w:p w14:paraId="4845AACF" w14:textId="61909732" w:rsidR="00642A84" w:rsidRDefault="00642A84" w:rsidP="00D27198">
      <w:pPr>
        <w:pStyle w:val="Akapitzlist"/>
        <w:widowControl w:val="0"/>
        <w:numPr>
          <w:ilvl w:val="0"/>
          <w:numId w:val="5"/>
        </w:numPr>
        <w:suppressAutoHyphens/>
        <w:spacing w:before="240" w:after="240" w:line="300" w:lineRule="auto"/>
        <w:rPr>
          <w:rFonts w:eastAsia="Andale Sans UI" w:cstheme="minorHAnsi"/>
          <w:bCs/>
          <w:lang w:eastAsia="pl-PL"/>
          <w14:ligatures w14:val="none"/>
        </w:rPr>
      </w:pPr>
      <w:r>
        <w:rPr>
          <w:rFonts w:eastAsia="Andale Sans UI" w:cstheme="minorHAnsi"/>
          <w:bCs/>
          <w:lang w:eastAsia="pl-PL"/>
          <w14:ligatures w14:val="none"/>
        </w:rPr>
        <w:t>Karty Zielnikowe wykonane przez Wojciecha Bogumiła Jastrzębowskiego</w:t>
      </w:r>
      <w:r w:rsidR="00B13860">
        <w:rPr>
          <w:rFonts w:eastAsia="Andale Sans UI" w:cstheme="minorHAnsi"/>
          <w:bCs/>
          <w:lang w:eastAsia="pl-PL"/>
          <w14:ligatures w14:val="none"/>
        </w:rPr>
        <w:t>,</w:t>
      </w:r>
    </w:p>
    <w:p w14:paraId="33B69161" w14:textId="0D6D6F02" w:rsidR="00642A84" w:rsidRDefault="00642A84" w:rsidP="00D27198">
      <w:pPr>
        <w:pStyle w:val="Akapitzlist"/>
        <w:widowControl w:val="0"/>
        <w:numPr>
          <w:ilvl w:val="0"/>
          <w:numId w:val="5"/>
        </w:numPr>
        <w:suppressAutoHyphens/>
        <w:spacing w:before="240" w:after="240" w:line="300" w:lineRule="auto"/>
        <w:rPr>
          <w:rFonts w:eastAsia="Andale Sans UI" w:cstheme="minorHAnsi"/>
          <w:bCs/>
          <w:lang w:eastAsia="pl-PL"/>
          <w14:ligatures w14:val="none"/>
        </w:rPr>
      </w:pPr>
      <w:r>
        <w:rPr>
          <w:rFonts w:eastAsia="Andale Sans UI" w:cstheme="minorHAnsi"/>
          <w:bCs/>
          <w:lang w:eastAsia="pl-PL"/>
          <w14:ligatures w14:val="none"/>
        </w:rPr>
        <w:t xml:space="preserve">Okres Powstania </w:t>
      </w:r>
      <w:r w:rsidR="00B310A5">
        <w:rPr>
          <w:rFonts w:eastAsia="Andale Sans UI" w:cstheme="minorHAnsi"/>
          <w:bCs/>
          <w:lang w:eastAsia="pl-PL"/>
          <w14:ligatures w14:val="none"/>
        </w:rPr>
        <w:t>L</w:t>
      </w:r>
      <w:r>
        <w:rPr>
          <w:rFonts w:eastAsia="Andale Sans UI" w:cstheme="minorHAnsi"/>
          <w:bCs/>
          <w:lang w:eastAsia="pl-PL"/>
          <w14:ligatures w14:val="none"/>
        </w:rPr>
        <w:t>istopadowego</w:t>
      </w:r>
      <w:r w:rsidR="00B13860">
        <w:rPr>
          <w:rFonts w:eastAsia="Andale Sans UI" w:cstheme="minorHAnsi"/>
          <w:bCs/>
          <w:lang w:eastAsia="pl-PL"/>
          <w14:ligatures w14:val="none"/>
        </w:rPr>
        <w:t>,</w:t>
      </w:r>
    </w:p>
    <w:p w14:paraId="3AC22B5E" w14:textId="09D55E49" w:rsidR="00B13860" w:rsidRDefault="00642A84" w:rsidP="00D27198">
      <w:pPr>
        <w:pStyle w:val="Akapitzlist"/>
        <w:widowControl w:val="0"/>
        <w:numPr>
          <w:ilvl w:val="0"/>
          <w:numId w:val="5"/>
        </w:numPr>
        <w:suppressAutoHyphens/>
        <w:spacing w:before="240" w:after="0" w:line="300" w:lineRule="auto"/>
        <w:ind w:left="714" w:hanging="357"/>
        <w:contextualSpacing w:val="0"/>
        <w:rPr>
          <w:rFonts w:eastAsia="Andale Sans UI" w:cstheme="minorHAnsi"/>
          <w:bCs/>
          <w:lang w:eastAsia="pl-PL"/>
          <w14:ligatures w14:val="none"/>
        </w:rPr>
      </w:pPr>
      <w:r>
        <w:rPr>
          <w:rFonts w:eastAsia="Andale Sans UI" w:cstheme="minorHAnsi"/>
          <w:bCs/>
          <w:lang w:eastAsia="pl-PL"/>
          <w14:ligatures w14:val="none"/>
        </w:rPr>
        <w:t xml:space="preserve">Instytut </w:t>
      </w:r>
      <w:proofErr w:type="spellStart"/>
      <w:r>
        <w:rPr>
          <w:rFonts w:eastAsia="Andale Sans UI" w:cstheme="minorHAnsi"/>
          <w:bCs/>
          <w:lang w:eastAsia="pl-PL"/>
          <w14:ligatures w14:val="none"/>
        </w:rPr>
        <w:t>Argonomiczny</w:t>
      </w:r>
      <w:proofErr w:type="spellEnd"/>
      <w:r w:rsidR="00B13860">
        <w:rPr>
          <w:rFonts w:eastAsia="Andale Sans UI" w:cstheme="minorHAnsi"/>
          <w:bCs/>
          <w:lang w:eastAsia="pl-PL"/>
          <w14:ligatures w14:val="none"/>
        </w:rPr>
        <w:t>,</w:t>
      </w:r>
    </w:p>
    <w:p w14:paraId="58AE0D5D" w14:textId="2AACB5FD" w:rsidR="00B13860" w:rsidRDefault="00B13860" w:rsidP="00D27198">
      <w:pPr>
        <w:pStyle w:val="Akapitzlist"/>
        <w:widowControl w:val="0"/>
        <w:numPr>
          <w:ilvl w:val="0"/>
          <w:numId w:val="5"/>
        </w:numPr>
        <w:suppressAutoHyphens/>
        <w:spacing w:after="0" w:line="300" w:lineRule="auto"/>
        <w:ind w:left="714" w:hanging="357"/>
        <w:contextualSpacing w:val="0"/>
        <w:rPr>
          <w:rFonts w:eastAsia="Andale Sans UI" w:cstheme="minorHAnsi"/>
          <w:bCs/>
          <w:lang w:eastAsia="pl-PL"/>
          <w14:ligatures w14:val="none"/>
        </w:rPr>
      </w:pPr>
      <w:r>
        <w:rPr>
          <w:rFonts w:eastAsia="Andale Sans UI" w:cstheme="minorHAnsi"/>
          <w:bCs/>
          <w:lang w:eastAsia="pl-PL"/>
          <w14:ligatures w14:val="none"/>
        </w:rPr>
        <w:t>Organizację nauki w Instytucie Gospodarstwa Wiejskiego i Leśnictwa,</w:t>
      </w:r>
    </w:p>
    <w:p w14:paraId="10A86F61" w14:textId="48331B46" w:rsidR="00B13860" w:rsidRPr="00B13860" w:rsidRDefault="00D27198" w:rsidP="00C63E42">
      <w:pPr>
        <w:pStyle w:val="Akapitzlist"/>
        <w:widowControl w:val="0"/>
        <w:numPr>
          <w:ilvl w:val="0"/>
          <w:numId w:val="5"/>
        </w:numPr>
        <w:suppressAutoHyphens/>
        <w:spacing w:after="240" w:line="300" w:lineRule="auto"/>
        <w:ind w:left="714" w:hanging="357"/>
        <w:contextualSpacing w:val="0"/>
        <w:rPr>
          <w:rFonts w:eastAsia="Andale Sans UI" w:cstheme="minorHAnsi"/>
          <w:bCs/>
          <w:lang w:eastAsia="pl-PL"/>
          <w14:ligatures w14:val="none"/>
        </w:rPr>
      </w:pPr>
      <w:r>
        <w:rPr>
          <w:rFonts w:eastAsia="Andale Sans UI" w:cstheme="minorHAnsi"/>
          <w:bCs/>
          <w:lang w:eastAsia="pl-PL"/>
          <w14:ligatures w14:val="none"/>
        </w:rPr>
        <w:t xml:space="preserve">Kadrę profesorską </w:t>
      </w:r>
      <w:r>
        <w:t>„Marymontu” w latach 1836 – 1858.</w:t>
      </w:r>
    </w:p>
    <w:p w14:paraId="458BE804" w14:textId="4B356B3C" w:rsidR="00642A84" w:rsidRDefault="00B13860" w:rsidP="00D27198">
      <w:pPr>
        <w:spacing w:after="240" w:line="300" w:lineRule="auto"/>
      </w:pPr>
      <w:r>
        <w:rPr>
          <w:b/>
          <w:bCs/>
        </w:rPr>
        <w:t xml:space="preserve">Prezes </w:t>
      </w:r>
      <w:r w:rsidR="00FB1932">
        <w:rPr>
          <w:b/>
          <w:bCs/>
        </w:rPr>
        <w:t xml:space="preserve">Zarządu </w:t>
      </w:r>
      <w:r>
        <w:rPr>
          <w:b/>
          <w:bCs/>
        </w:rPr>
        <w:t xml:space="preserve">Stowarzyszenia Przyjaciele Żoliborza i Bielan </w:t>
      </w:r>
      <w:r w:rsidR="00642A84" w:rsidRPr="00960B77">
        <w:rPr>
          <w:b/>
          <w:bCs/>
        </w:rPr>
        <w:t xml:space="preserve">Maria </w:t>
      </w:r>
      <w:proofErr w:type="spellStart"/>
      <w:r w:rsidR="00642A84" w:rsidRPr="00960B77">
        <w:rPr>
          <w:b/>
          <w:bCs/>
        </w:rPr>
        <w:t>Wiro</w:t>
      </w:r>
      <w:proofErr w:type="spellEnd"/>
      <w:r w:rsidR="00642A84" w:rsidRPr="00960B77">
        <w:rPr>
          <w:b/>
          <w:bCs/>
        </w:rPr>
        <w:t xml:space="preserve">-Kiro </w:t>
      </w:r>
      <w:r w:rsidR="00642A84">
        <w:t>stwierdziła, że postać Wojciecha Bogumiła Jastrzębowskiego zasługuje na „udomowienie i zakorzenienie na Żoliborzu”</w:t>
      </w:r>
      <w:r w:rsidR="00D27198">
        <w:t>. Podkreśliła</w:t>
      </w:r>
      <w:r w:rsidR="00642A84">
        <w:t xml:space="preserve">, że Instytut Agronomiczny </w:t>
      </w:r>
      <w:r>
        <w:t>stanowi</w:t>
      </w:r>
      <w:r w:rsidR="00642A84">
        <w:t xml:space="preserve"> duż</w:t>
      </w:r>
      <w:r>
        <w:t>ą</w:t>
      </w:r>
      <w:r w:rsidR="00642A84">
        <w:t xml:space="preserve"> część pięknej historii Żoliborza.</w:t>
      </w:r>
    </w:p>
    <w:p w14:paraId="2350B84C" w14:textId="77777777" w:rsidR="00642A84" w:rsidRDefault="00642A84" w:rsidP="00D27198">
      <w:pPr>
        <w:spacing w:after="240" w:line="300" w:lineRule="auto"/>
      </w:pPr>
      <w:r w:rsidRPr="00960B77">
        <w:rPr>
          <w:b/>
          <w:bCs/>
        </w:rPr>
        <w:t>Przewodniczący Rady Dzielnicy Żoliborz m.st. Warszawy Wiktor Jasionowski</w:t>
      </w:r>
      <w:r>
        <w:rPr>
          <w:b/>
          <w:bCs/>
        </w:rPr>
        <w:t xml:space="preserve"> </w:t>
      </w:r>
      <w:r>
        <w:t>poddał pod głosowanie stanowisko w sprawie upamiętnienia profesora Wojciecha Bogumiła Jastrzębowskiego.</w:t>
      </w:r>
    </w:p>
    <w:p w14:paraId="6ABB0317" w14:textId="77777777" w:rsidR="00642A84" w:rsidRDefault="00642A84" w:rsidP="0074658F">
      <w:pPr>
        <w:spacing w:after="0" w:line="300" w:lineRule="auto"/>
      </w:pPr>
      <w:r>
        <w:t>Za – 19</w:t>
      </w:r>
    </w:p>
    <w:p w14:paraId="23726E23" w14:textId="77777777" w:rsidR="00642A84" w:rsidRDefault="00642A84" w:rsidP="0074658F">
      <w:pPr>
        <w:spacing w:after="0" w:line="300" w:lineRule="auto"/>
      </w:pPr>
      <w:r>
        <w:t>Przeciw – 0</w:t>
      </w:r>
    </w:p>
    <w:p w14:paraId="77F7F3F4" w14:textId="77777777" w:rsidR="00642A84" w:rsidRDefault="00642A84" w:rsidP="0074658F">
      <w:pPr>
        <w:spacing w:after="240" w:line="300" w:lineRule="auto"/>
      </w:pPr>
      <w:r>
        <w:t>Wstrzymujących się – 0</w:t>
      </w:r>
    </w:p>
    <w:p w14:paraId="7E56BD2A" w14:textId="77777777" w:rsidR="00642A84" w:rsidRPr="0005545B" w:rsidRDefault="00642A84" w:rsidP="0074658F">
      <w:pPr>
        <w:spacing w:after="0" w:line="300" w:lineRule="auto"/>
        <w:rPr>
          <w:rFonts w:cstheme="minorHAnsi"/>
          <w:b/>
        </w:rPr>
      </w:pPr>
      <w:r w:rsidRPr="0005545B">
        <w:rPr>
          <w:rFonts w:cstheme="minorHAnsi"/>
          <w:b/>
        </w:rPr>
        <w:t xml:space="preserve">Stanowisko nr </w:t>
      </w:r>
      <w:r>
        <w:rPr>
          <w:rFonts w:cstheme="minorHAnsi"/>
          <w:b/>
        </w:rPr>
        <w:t xml:space="preserve">11/2025 </w:t>
      </w:r>
      <w:r w:rsidRPr="0005545B">
        <w:rPr>
          <w:rFonts w:cstheme="minorHAnsi"/>
          <w:b/>
        </w:rPr>
        <w:t>zostało podjęte.</w:t>
      </w:r>
    </w:p>
    <w:p w14:paraId="60A3F941" w14:textId="77777777" w:rsidR="00642A84" w:rsidRDefault="00642A84" w:rsidP="0074658F">
      <w:pPr>
        <w:spacing w:after="240" w:line="300" w:lineRule="auto"/>
        <w:rPr>
          <w:rFonts w:cstheme="minorHAnsi"/>
          <w:b/>
        </w:rPr>
      </w:pPr>
      <w:r w:rsidRPr="00B06FAA">
        <w:rPr>
          <w:rFonts w:cstheme="minorHAnsi"/>
          <w:b/>
        </w:rPr>
        <w:t>(Lista głosowań imiennych stanowi załącznik do niniejszego protokołu).</w:t>
      </w:r>
    </w:p>
    <w:p w14:paraId="0D9E1C57" w14:textId="77777777" w:rsidR="00642A84" w:rsidRDefault="00642A84" w:rsidP="0074658F">
      <w:pPr>
        <w:spacing w:after="240" w:line="300" w:lineRule="auto"/>
        <w:rPr>
          <w:b/>
          <w:bCs/>
        </w:rPr>
      </w:pPr>
      <w:r w:rsidRPr="00602D1E">
        <w:rPr>
          <w:b/>
          <w:bCs/>
        </w:rPr>
        <w:t>Ad</w:t>
      </w:r>
      <w:r>
        <w:rPr>
          <w:b/>
          <w:bCs/>
        </w:rPr>
        <w:t xml:space="preserve"> </w:t>
      </w:r>
      <w:r w:rsidRPr="00602D1E">
        <w:rPr>
          <w:b/>
          <w:bCs/>
        </w:rPr>
        <w:t>4</w:t>
      </w:r>
      <w:r>
        <w:rPr>
          <w:b/>
          <w:bCs/>
        </w:rPr>
        <w:t>.</w:t>
      </w:r>
    </w:p>
    <w:p w14:paraId="05B1F466" w14:textId="77777777" w:rsidR="00642A84" w:rsidRDefault="00642A84" w:rsidP="0074658F">
      <w:pPr>
        <w:spacing w:after="240" w:line="300" w:lineRule="auto"/>
        <w:rPr>
          <w:rFonts w:eastAsia="Andale Sans UI" w:cstheme="minorHAnsi"/>
          <w:b/>
          <w:bCs/>
          <w:lang w:eastAsia="pl-PL"/>
          <w14:ligatures w14:val="none"/>
        </w:rPr>
      </w:pPr>
      <w:r w:rsidRPr="00792FAA">
        <w:rPr>
          <w:rFonts w:eastAsia="Andale Sans UI" w:cstheme="minorHAnsi"/>
          <w:b/>
          <w:bCs/>
          <w:lang w:eastAsia="pl-PL"/>
          <w14:ligatures w14:val="none"/>
        </w:rPr>
        <w:t>Na tym Przewodniczący Rady Dzielnicy Żoliborz m.st. Warszawy zakończył obrady XV Sesji Rady Dzielnicy Żoliborz m.st. Warszawy.</w:t>
      </w:r>
    </w:p>
    <w:p w14:paraId="16F9A8C6" w14:textId="77777777" w:rsidR="00642A84" w:rsidRPr="00F84670" w:rsidRDefault="00642A84" w:rsidP="00D27198">
      <w:pPr>
        <w:spacing w:after="240" w:line="300" w:lineRule="auto"/>
        <w:ind w:left="6237"/>
        <w:jc w:val="center"/>
        <w:rPr>
          <w:b/>
          <w:bCs/>
        </w:rPr>
      </w:pPr>
      <w:r w:rsidRPr="00F84670">
        <w:rPr>
          <w:b/>
          <w:bCs/>
        </w:rPr>
        <w:t>Przewodniczący Rady Dzielnicy Żoliborz m.st. Warszawy</w:t>
      </w:r>
    </w:p>
    <w:p w14:paraId="02CC84DB" w14:textId="77777777" w:rsidR="00642A84" w:rsidRPr="0060107B" w:rsidRDefault="00642A84" w:rsidP="00210349">
      <w:pPr>
        <w:spacing w:after="240" w:line="300" w:lineRule="auto"/>
        <w:ind w:left="6237"/>
        <w:jc w:val="center"/>
        <w:rPr>
          <w:b/>
          <w:bCs/>
        </w:rPr>
      </w:pPr>
      <w:r w:rsidRPr="0060107B">
        <w:rPr>
          <w:b/>
          <w:bCs/>
        </w:rPr>
        <w:t>Wiktor Jasionowski</w:t>
      </w:r>
    </w:p>
    <w:p w14:paraId="3D5D32CA" w14:textId="4F3D0656" w:rsidR="00EE62E6" w:rsidRPr="00B13860" w:rsidRDefault="00642A84" w:rsidP="00D27198">
      <w:pPr>
        <w:spacing w:after="0" w:line="300" w:lineRule="auto"/>
        <w:rPr>
          <w:b/>
          <w:bCs/>
        </w:rPr>
      </w:pPr>
      <w:r>
        <w:t>Sporządzili: Piotr Kitliński, Wojciech Czarnecki, Dawid Wójcicki</w:t>
      </w:r>
    </w:p>
    <w:sectPr w:rsidR="00EE62E6" w:rsidRPr="00B13860" w:rsidSect="00210349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0E83" w14:textId="77777777" w:rsidR="007070D6" w:rsidRDefault="007070D6" w:rsidP="00B07A4A">
      <w:pPr>
        <w:spacing w:after="0" w:line="240" w:lineRule="auto"/>
      </w:pPr>
      <w:r>
        <w:separator/>
      </w:r>
    </w:p>
  </w:endnote>
  <w:endnote w:type="continuationSeparator" w:id="0">
    <w:p w14:paraId="08AA4011" w14:textId="77777777" w:rsidR="007070D6" w:rsidRDefault="007070D6" w:rsidP="00B0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roman"/>
    <w:pitch w:val="default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107623"/>
      <w:docPartObj>
        <w:docPartGallery w:val="Page Numbers (Bottom of Page)"/>
        <w:docPartUnique/>
      </w:docPartObj>
    </w:sdtPr>
    <w:sdtContent>
      <w:p w14:paraId="6748990B" w14:textId="5D4FCA50" w:rsidR="00B13860" w:rsidRDefault="00B13860">
        <w:pPr>
          <w:pStyle w:val="Stopka"/>
          <w:jc w:val="right"/>
        </w:pPr>
        <w:r w:rsidRPr="00B13860">
          <w:rPr>
            <w:b/>
            <w:bCs/>
          </w:rPr>
          <w:fldChar w:fldCharType="begin"/>
        </w:r>
        <w:r w:rsidRPr="00B13860">
          <w:rPr>
            <w:b/>
            <w:bCs/>
          </w:rPr>
          <w:instrText>PAGE   \* MERGEFORMAT</w:instrText>
        </w:r>
        <w:r w:rsidRPr="00B13860">
          <w:rPr>
            <w:b/>
            <w:bCs/>
          </w:rPr>
          <w:fldChar w:fldCharType="separate"/>
        </w:r>
        <w:r w:rsidRPr="00B13860">
          <w:rPr>
            <w:b/>
            <w:bCs/>
          </w:rPr>
          <w:t>2</w:t>
        </w:r>
        <w:r w:rsidRPr="00B13860">
          <w:rPr>
            <w:b/>
            <w:bCs/>
          </w:rPr>
          <w:fldChar w:fldCharType="end"/>
        </w:r>
        <w:r w:rsidRPr="00B13860">
          <w:rPr>
            <w:b/>
            <w:bCs/>
          </w:rPr>
          <w:t xml:space="preserve"> / 3</w:t>
        </w:r>
      </w:p>
    </w:sdtContent>
  </w:sdt>
  <w:p w14:paraId="027F5A57" w14:textId="49E5ECE3" w:rsidR="00B07A4A" w:rsidRPr="00642A84" w:rsidRDefault="00B07A4A" w:rsidP="00642A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374C" w14:textId="3BD19213" w:rsidR="001F535D" w:rsidRDefault="001F535D">
    <w:pPr>
      <w:pStyle w:val="Stopka"/>
      <w:jc w:val="right"/>
    </w:pPr>
  </w:p>
  <w:p w14:paraId="6F728266" w14:textId="77777777" w:rsidR="001F535D" w:rsidRDefault="001F53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61EF" w14:textId="77777777" w:rsidR="007070D6" w:rsidRDefault="007070D6" w:rsidP="00B07A4A">
      <w:pPr>
        <w:spacing w:after="0" w:line="240" w:lineRule="auto"/>
      </w:pPr>
      <w:r>
        <w:separator/>
      </w:r>
    </w:p>
  </w:footnote>
  <w:footnote w:type="continuationSeparator" w:id="0">
    <w:p w14:paraId="4447FB3C" w14:textId="77777777" w:rsidR="007070D6" w:rsidRDefault="007070D6" w:rsidP="00B07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332A"/>
    <w:multiLevelType w:val="hybridMultilevel"/>
    <w:tmpl w:val="3992F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EAE"/>
    <w:multiLevelType w:val="hybridMultilevel"/>
    <w:tmpl w:val="2A185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91B87"/>
    <w:multiLevelType w:val="hybridMultilevel"/>
    <w:tmpl w:val="785E3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55F5C"/>
    <w:multiLevelType w:val="hybridMultilevel"/>
    <w:tmpl w:val="B25C25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BC11671"/>
    <w:multiLevelType w:val="hybridMultilevel"/>
    <w:tmpl w:val="4D3C6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3300">
    <w:abstractNumId w:val="0"/>
  </w:num>
  <w:num w:numId="2" w16cid:durableId="1458841292">
    <w:abstractNumId w:val="1"/>
  </w:num>
  <w:num w:numId="3" w16cid:durableId="1864900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5874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6293269">
    <w:abstractNumId w:val="2"/>
  </w:num>
  <w:num w:numId="6" w16cid:durableId="1378971517">
    <w:abstractNumId w:val="3"/>
  </w:num>
  <w:num w:numId="7" w16cid:durableId="354188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BC"/>
    <w:rsid w:val="00003B8A"/>
    <w:rsid w:val="0004134E"/>
    <w:rsid w:val="0006792E"/>
    <w:rsid w:val="000B470D"/>
    <w:rsid w:val="000B7B92"/>
    <w:rsid w:val="000D76A6"/>
    <w:rsid w:val="000F1F44"/>
    <w:rsid w:val="000F7F2B"/>
    <w:rsid w:val="00107F15"/>
    <w:rsid w:val="00117F09"/>
    <w:rsid w:val="00134DC3"/>
    <w:rsid w:val="00137BF8"/>
    <w:rsid w:val="00156AA5"/>
    <w:rsid w:val="001664FB"/>
    <w:rsid w:val="0018461E"/>
    <w:rsid w:val="001946CB"/>
    <w:rsid w:val="001B5AFA"/>
    <w:rsid w:val="001C1B93"/>
    <w:rsid w:val="001E0A1E"/>
    <w:rsid w:val="001F535D"/>
    <w:rsid w:val="00210349"/>
    <w:rsid w:val="002112A3"/>
    <w:rsid w:val="00214B85"/>
    <w:rsid w:val="00225A54"/>
    <w:rsid w:val="002A131F"/>
    <w:rsid w:val="002B3159"/>
    <w:rsid w:val="002C7B2C"/>
    <w:rsid w:val="002D0E51"/>
    <w:rsid w:val="002E184F"/>
    <w:rsid w:val="003A04B4"/>
    <w:rsid w:val="003A0E0A"/>
    <w:rsid w:val="003A16A2"/>
    <w:rsid w:val="003A4392"/>
    <w:rsid w:val="003D29F3"/>
    <w:rsid w:val="003D68EA"/>
    <w:rsid w:val="00410C1B"/>
    <w:rsid w:val="00412BC6"/>
    <w:rsid w:val="00437BB5"/>
    <w:rsid w:val="00476A5A"/>
    <w:rsid w:val="004A09C9"/>
    <w:rsid w:val="004A0AD8"/>
    <w:rsid w:val="004A439B"/>
    <w:rsid w:val="004B5B11"/>
    <w:rsid w:val="004D1D11"/>
    <w:rsid w:val="004F5999"/>
    <w:rsid w:val="00503DA9"/>
    <w:rsid w:val="0054536F"/>
    <w:rsid w:val="00553357"/>
    <w:rsid w:val="0056025E"/>
    <w:rsid w:val="00566960"/>
    <w:rsid w:val="00587641"/>
    <w:rsid w:val="00597248"/>
    <w:rsid w:val="005D486B"/>
    <w:rsid w:val="005E770E"/>
    <w:rsid w:val="005F257B"/>
    <w:rsid w:val="00607E56"/>
    <w:rsid w:val="00631789"/>
    <w:rsid w:val="0064159A"/>
    <w:rsid w:val="00642A84"/>
    <w:rsid w:val="006458C7"/>
    <w:rsid w:val="00681453"/>
    <w:rsid w:val="006B1671"/>
    <w:rsid w:val="006F21B8"/>
    <w:rsid w:val="006F72E0"/>
    <w:rsid w:val="007070D6"/>
    <w:rsid w:val="00735358"/>
    <w:rsid w:val="0074658F"/>
    <w:rsid w:val="00787A81"/>
    <w:rsid w:val="007A5121"/>
    <w:rsid w:val="007D6E5E"/>
    <w:rsid w:val="007E1FAD"/>
    <w:rsid w:val="00872A5E"/>
    <w:rsid w:val="00882D08"/>
    <w:rsid w:val="00896DD2"/>
    <w:rsid w:val="008C5AF6"/>
    <w:rsid w:val="008F7D1E"/>
    <w:rsid w:val="009509B7"/>
    <w:rsid w:val="0097720F"/>
    <w:rsid w:val="009B153D"/>
    <w:rsid w:val="009C737F"/>
    <w:rsid w:val="009D58DC"/>
    <w:rsid w:val="00A27B96"/>
    <w:rsid w:val="00A41C65"/>
    <w:rsid w:val="00A8090F"/>
    <w:rsid w:val="00A82070"/>
    <w:rsid w:val="00A94454"/>
    <w:rsid w:val="00AA716B"/>
    <w:rsid w:val="00AC7312"/>
    <w:rsid w:val="00AD260F"/>
    <w:rsid w:val="00AE08A0"/>
    <w:rsid w:val="00AE3D49"/>
    <w:rsid w:val="00B03F31"/>
    <w:rsid w:val="00B07A4A"/>
    <w:rsid w:val="00B128C4"/>
    <w:rsid w:val="00B13860"/>
    <w:rsid w:val="00B310A5"/>
    <w:rsid w:val="00B313C1"/>
    <w:rsid w:val="00B32884"/>
    <w:rsid w:val="00B556CE"/>
    <w:rsid w:val="00B73930"/>
    <w:rsid w:val="00B90FC2"/>
    <w:rsid w:val="00BA2A51"/>
    <w:rsid w:val="00BC445D"/>
    <w:rsid w:val="00BD18A5"/>
    <w:rsid w:val="00C01521"/>
    <w:rsid w:val="00C1397B"/>
    <w:rsid w:val="00C20D8E"/>
    <w:rsid w:val="00C33DD0"/>
    <w:rsid w:val="00C36E05"/>
    <w:rsid w:val="00C63E42"/>
    <w:rsid w:val="00CA12B2"/>
    <w:rsid w:val="00CC5D21"/>
    <w:rsid w:val="00CD3397"/>
    <w:rsid w:val="00CF5736"/>
    <w:rsid w:val="00D11699"/>
    <w:rsid w:val="00D201A5"/>
    <w:rsid w:val="00D26B50"/>
    <w:rsid w:val="00D27198"/>
    <w:rsid w:val="00D62401"/>
    <w:rsid w:val="00D73BC6"/>
    <w:rsid w:val="00D94BCB"/>
    <w:rsid w:val="00DB20E8"/>
    <w:rsid w:val="00DC0CFC"/>
    <w:rsid w:val="00DC32C2"/>
    <w:rsid w:val="00DC5324"/>
    <w:rsid w:val="00DC691F"/>
    <w:rsid w:val="00DD0B35"/>
    <w:rsid w:val="00DE654E"/>
    <w:rsid w:val="00DE6EAF"/>
    <w:rsid w:val="00DF43DC"/>
    <w:rsid w:val="00E03C40"/>
    <w:rsid w:val="00E05C28"/>
    <w:rsid w:val="00E100B5"/>
    <w:rsid w:val="00E5021B"/>
    <w:rsid w:val="00E6287D"/>
    <w:rsid w:val="00E73EA5"/>
    <w:rsid w:val="00EA4510"/>
    <w:rsid w:val="00EA4B92"/>
    <w:rsid w:val="00EB55DC"/>
    <w:rsid w:val="00EC255B"/>
    <w:rsid w:val="00ED2566"/>
    <w:rsid w:val="00EE11FD"/>
    <w:rsid w:val="00EE62E6"/>
    <w:rsid w:val="00F0502E"/>
    <w:rsid w:val="00F2143C"/>
    <w:rsid w:val="00F567B8"/>
    <w:rsid w:val="00F847BE"/>
    <w:rsid w:val="00F9370D"/>
    <w:rsid w:val="00FA0017"/>
    <w:rsid w:val="00FB1932"/>
    <w:rsid w:val="00FD3DBC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CBD2D"/>
  <w15:chartTrackingRefBased/>
  <w15:docId w15:val="{5FA14074-07B8-4939-BF87-4C7414AD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BC"/>
  </w:style>
  <w:style w:type="paragraph" w:styleId="Nagwek1">
    <w:name w:val="heading 1"/>
    <w:basedOn w:val="Normalny"/>
    <w:next w:val="Normalny"/>
    <w:link w:val="Nagwek1Znak"/>
    <w:uiPriority w:val="9"/>
    <w:qFormat/>
    <w:rsid w:val="00FD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3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3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3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3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3D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3D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3D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3D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3D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3D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3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3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3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3D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3D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3D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3D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3DBC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B07A4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0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A4A"/>
  </w:style>
  <w:style w:type="paragraph" w:styleId="Stopka">
    <w:name w:val="footer"/>
    <w:basedOn w:val="Normalny"/>
    <w:link w:val="StopkaZnak"/>
    <w:uiPriority w:val="99"/>
    <w:unhideWhenUsed/>
    <w:rsid w:val="00B0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A4A"/>
  </w:style>
  <w:style w:type="paragraph" w:styleId="NormalnyWeb">
    <w:name w:val="Normal (Web)"/>
    <w:basedOn w:val="Normalny"/>
    <w:uiPriority w:val="99"/>
    <w:semiHidden/>
    <w:unhideWhenUsed/>
    <w:rsid w:val="00882D08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16</cp:revision>
  <cp:lastPrinted>2025-10-24T12:36:00Z</cp:lastPrinted>
  <dcterms:created xsi:type="dcterms:W3CDTF">2025-12-03T12:05:00Z</dcterms:created>
  <dcterms:modified xsi:type="dcterms:W3CDTF">2025-12-04T12:52:00Z</dcterms:modified>
</cp:coreProperties>
</file>