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29FD" w14:textId="77777777" w:rsidR="00280BFF" w:rsidRPr="00222D33" w:rsidRDefault="00280BFF" w:rsidP="00280BFF">
      <w:pPr>
        <w:widowControl w:val="0"/>
        <w:suppressAutoHyphens/>
        <w:spacing w:after="0" w:line="300" w:lineRule="auto"/>
        <w:contextualSpacing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14:textOutline w14:w="0" w14:cap="flat" w14:cmpd="sng" w14:algn="ctr">
            <w14:noFill/>
            <w14:prstDash w14:val="solid"/>
            <w14:bevel/>
          </w14:textOutline>
        </w:rPr>
        <w:t>Projekt</w:t>
      </w:r>
    </w:p>
    <w:p w14:paraId="620ABE1A" w14:textId="77777777" w:rsidR="00280BFF" w:rsidRPr="00560D17" w:rsidRDefault="00280BFF" w:rsidP="00280BFF">
      <w:pPr>
        <w:widowControl w:val="0"/>
        <w:suppressAutoHyphens/>
        <w:spacing w:after="0" w:line="300" w:lineRule="auto"/>
        <w:contextualSpacing/>
        <w:jc w:val="center"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Porządek obrad</w:t>
      </w:r>
    </w:p>
    <w:p w14:paraId="512BDA90" w14:textId="77777777" w:rsidR="00280BFF" w:rsidRPr="00560D17" w:rsidRDefault="00280BFF" w:rsidP="00280BFF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560D17">
        <w:rPr>
          <w:rFonts w:eastAsia="Times New Roman"/>
          <w:b/>
          <w:bCs/>
          <w:lang w:val="pl-PL"/>
        </w:rPr>
        <w:t>posiedzenia</w:t>
      </w:r>
    </w:p>
    <w:p w14:paraId="1A6CAE77" w14:textId="77777777" w:rsidR="00280BFF" w:rsidRPr="00222D33" w:rsidRDefault="00280BFF" w:rsidP="00280BFF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222D33">
        <w:rPr>
          <w:rFonts w:eastAsia="Times New Roman"/>
          <w:b/>
          <w:bCs/>
          <w:lang w:val="pl-PL"/>
        </w:rPr>
        <w:t>Komisji Edukacji i Sportu</w:t>
      </w:r>
    </w:p>
    <w:p w14:paraId="566DD123" w14:textId="77777777" w:rsidR="00280BFF" w:rsidRPr="00560D17" w:rsidRDefault="00280BFF" w:rsidP="00280BFF">
      <w:pPr>
        <w:widowControl w:val="0"/>
        <w:suppressAutoHyphens/>
        <w:spacing w:after="0" w:line="300" w:lineRule="auto"/>
        <w:contextualSpacing/>
        <w:jc w:val="center"/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dniu 25 listopada 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202</w:t>
      </w: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r. o godz. 17.</w:t>
      </w: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0</w:t>
      </w:r>
    </w:p>
    <w:p w14:paraId="4DFD179C" w14:textId="335F97E7" w:rsidR="00280BFF" w:rsidRPr="003013DA" w:rsidRDefault="00280BFF" w:rsidP="00280BFF">
      <w:pPr>
        <w:spacing w:after="480" w:line="300" w:lineRule="auto"/>
        <w:jc w:val="center"/>
        <w:rPr>
          <w:rFonts w:eastAsiaTheme="minorHAnsi"/>
          <w:color w:val="FF0000"/>
          <w:lang w:val="pl-PL"/>
        </w:rPr>
      </w:pPr>
      <w:r w:rsidRPr="0080223C">
        <w:rPr>
          <w:b/>
          <w:bCs/>
          <w:color w:val="FF0000"/>
        </w:rPr>
        <w:t xml:space="preserve"> </w:t>
      </w:r>
      <w:r w:rsidRPr="003013DA">
        <w:rPr>
          <w:color w:val="FF0000"/>
        </w:rPr>
        <w:t xml:space="preserve">w </w:t>
      </w:r>
      <w:r>
        <w:rPr>
          <w:color w:val="FF0000"/>
        </w:rPr>
        <w:t>Zespole Szkół Elektronicznych i Licealnych</w:t>
      </w:r>
      <w:r w:rsidRPr="003013DA">
        <w:rPr>
          <w:color w:val="FF0000"/>
        </w:rPr>
        <w:t xml:space="preserve">, ul. </w:t>
      </w:r>
      <w:r>
        <w:rPr>
          <w:color w:val="FF0000"/>
        </w:rPr>
        <w:t>Generała Józefa Zajączka</w:t>
      </w:r>
      <w:r w:rsidRPr="003013DA">
        <w:rPr>
          <w:color w:val="FF0000"/>
        </w:rPr>
        <w:t xml:space="preserve"> </w:t>
      </w:r>
      <w:r>
        <w:rPr>
          <w:color w:val="FF0000"/>
        </w:rPr>
        <w:t>7 w Warszawie</w:t>
      </w:r>
      <w:r w:rsidR="00AD12DC">
        <w:rPr>
          <w:color w:val="FF0000"/>
        </w:rPr>
        <w:t xml:space="preserve">, </w:t>
      </w:r>
      <w:r w:rsidR="00F6473F">
        <w:rPr>
          <w:color w:val="FF0000"/>
        </w:rPr>
        <w:t>Klub</w:t>
      </w:r>
      <w:r w:rsidR="00AD12DC">
        <w:rPr>
          <w:color w:val="FF0000"/>
        </w:rPr>
        <w:t xml:space="preserve"> szkolny </w:t>
      </w:r>
      <w:r w:rsidR="00C03171">
        <w:rPr>
          <w:color w:val="FF0000"/>
        </w:rPr>
        <w:t xml:space="preserve">- </w:t>
      </w:r>
      <w:r w:rsidR="00AD12DC">
        <w:rPr>
          <w:color w:val="FF0000"/>
        </w:rPr>
        <w:t>parter</w:t>
      </w:r>
      <w:r w:rsidRPr="003013DA">
        <w:rPr>
          <w:color w:val="FF0000"/>
        </w:rPr>
        <w:t>.</w:t>
      </w:r>
    </w:p>
    <w:p w14:paraId="017FAB18" w14:textId="77777777" w:rsidR="00280BFF" w:rsidRPr="006745D2" w:rsidRDefault="00280BFF" w:rsidP="00280BFF">
      <w:pPr>
        <w:pStyle w:val="Akapitzlist"/>
        <w:widowControl w:val="0"/>
        <w:numPr>
          <w:ilvl w:val="0"/>
          <w:numId w:val="1"/>
        </w:numPr>
        <w:suppressAutoHyphens/>
        <w:spacing w:after="0" w:line="300" w:lineRule="auto"/>
        <w:ind w:left="714" w:hanging="357"/>
        <w:contextualSpacing w:val="0"/>
        <w:jc w:val="both"/>
      </w:pPr>
      <w:r w:rsidRPr="006745D2">
        <w:t>Przyjęcie porządku obrad.</w:t>
      </w:r>
    </w:p>
    <w:p w14:paraId="19D36F05" w14:textId="77777777" w:rsidR="00280BFF" w:rsidRDefault="00280BFF" w:rsidP="00280BFF">
      <w:pPr>
        <w:pStyle w:val="Akapitzlist"/>
        <w:numPr>
          <w:ilvl w:val="0"/>
          <w:numId w:val="1"/>
        </w:numPr>
        <w:spacing w:after="0" w:line="300" w:lineRule="auto"/>
        <w:contextualSpacing w:val="0"/>
        <w:rPr>
          <w:b/>
          <w:bCs/>
        </w:rPr>
      </w:pPr>
      <w:r w:rsidRPr="006615FB">
        <w:rPr>
          <w:b/>
          <w:bCs/>
        </w:rPr>
        <w:t xml:space="preserve">Informacje na temat działalności </w:t>
      </w:r>
      <w:r>
        <w:rPr>
          <w:b/>
          <w:bCs/>
        </w:rPr>
        <w:t>Zespołu Szkół Elektronicznych i Licealnych.</w:t>
      </w:r>
    </w:p>
    <w:p w14:paraId="5F56C83D" w14:textId="77777777" w:rsidR="00280BFF" w:rsidRPr="00F47B74" w:rsidRDefault="00280BFF" w:rsidP="00280BFF">
      <w:pPr>
        <w:pStyle w:val="Akapitzlist"/>
        <w:numPr>
          <w:ilvl w:val="0"/>
          <w:numId w:val="1"/>
        </w:numPr>
        <w:spacing w:after="0" w:line="300" w:lineRule="auto"/>
        <w:contextualSpacing w:val="0"/>
        <w:rPr>
          <w:b/>
          <w:bCs/>
        </w:rPr>
      </w:pPr>
      <w:r>
        <w:rPr>
          <w:b/>
          <w:bCs/>
        </w:rPr>
        <w:t>Wizja lokalna w budynku szkoły dotycząca zmian budowlanych i wyposażenia pracowni</w:t>
      </w:r>
      <w:r w:rsidRPr="006615FB">
        <w:rPr>
          <w:b/>
          <w:bCs/>
        </w:rPr>
        <w:t>.</w:t>
      </w:r>
    </w:p>
    <w:p w14:paraId="1F4CC50F" w14:textId="77777777" w:rsidR="00280BFF" w:rsidRPr="006745D2" w:rsidRDefault="00280BFF" w:rsidP="00EC0D9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80" w:line="300" w:lineRule="auto"/>
        <w:ind w:left="714" w:hanging="357"/>
      </w:pPr>
      <w:r w:rsidRPr="006745D2">
        <w:t>Zakończenie posiedzeni</w:t>
      </w:r>
      <w:r>
        <w:t>a.</w:t>
      </w:r>
    </w:p>
    <w:p w14:paraId="3E78630C" w14:textId="77777777" w:rsidR="00280BFF" w:rsidRPr="00560D17" w:rsidRDefault="00280BFF" w:rsidP="00EC0D9B">
      <w:pPr>
        <w:shd w:val="clear" w:color="auto" w:fill="FFFFFF"/>
        <w:tabs>
          <w:tab w:val="center" w:pos="5812"/>
        </w:tabs>
        <w:spacing w:after="1080" w:line="300" w:lineRule="auto"/>
        <w:ind w:firstLine="4961"/>
        <w:contextualSpacing/>
        <w:jc w:val="center"/>
        <w:rPr>
          <w:b/>
          <w:lang w:val="pl-PL"/>
        </w:rPr>
      </w:pPr>
      <w:r w:rsidRPr="00560D17">
        <w:rPr>
          <w:b/>
          <w:lang w:val="pl-PL"/>
        </w:rPr>
        <w:t>Przewodnicząca</w:t>
      </w:r>
    </w:p>
    <w:p w14:paraId="2B7C8C0B" w14:textId="77777777" w:rsidR="00280BFF" w:rsidRPr="00560D17" w:rsidRDefault="00280BFF" w:rsidP="00280BFF">
      <w:pPr>
        <w:shd w:val="clear" w:color="auto" w:fill="FFFFFF"/>
        <w:tabs>
          <w:tab w:val="center" w:pos="5812"/>
        </w:tabs>
        <w:spacing w:after="0" w:line="300" w:lineRule="auto"/>
        <w:ind w:firstLine="4962"/>
        <w:contextualSpacing/>
        <w:jc w:val="center"/>
        <w:rPr>
          <w:b/>
          <w:lang w:val="pl-PL"/>
        </w:rPr>
      </w:pPr>
      <w:r w:rsidRPr="00560D17">
        <w:rPr>
          <w:b/>
          <w:lang w:val="pl-PL"/>
        </w:rPr>
        <w:t>Komisji Edukacji i Sportu</w:t>
      </w:r>
    </w:p>
    <w:p w14:paraId="1DCAE7F5" w14:textId="4BBF48AC" w:rsidR="00280BFF" w:rsidRPr="00280BFF" w:rsidRDefault="00280BFF" w:rsidP="00473947">
      <w:pPr>
        <w:shd w:val="clear" w:color="auto" w:fill="FFFFFF"/>
        <w:tabs>
          <w:tab w:val="center" w:pos="5812"/>
        </w:tabs>
        <w:spacing w:after="3360" w:line="300" w:lineRule="auto"/>
        <w:ind w:left="1276" w:firstLine="3686"/>
        <w:jc w:val="center"/>
        <w:rPr>
          <w:b/>
          <w:bCs/>
          <w:lang w:val="pl-PL"/>
        </w:rPr>
      </w:pPr>
      <w:bookmarkStart w:id="0" w:name="_Hlk212550989"/>
      <w:r w:rsidRPr="00560D17">
        <w:rPr>
          <w:lang w:val="pl-PL"/>
        </w:rPr>
        <w:t>/-/</w:t>
      </w:r>
      <w:bookmarkEnd w:id="0"/>
      <w:r w:rsidRPr="00560D17">
        <w:rPr>
          <w:lang w:val="pl-PL"/>
        </w:rPr>
        <w:t>Izabela Rychter</w:t>
      </w:r>
    </w:p>
    <w:p w14:paraId="0C31672B" w14:textId="77777777" w:rsidR="00280BFF" w:rsidRPr="00222D33" w:rsidRDefault="00280BFF" w:rsidP="00280BFF">
      <w:pPr>
        <w:widowControl w:val="0"/>
        <w:suppressAutoHyphens/>
        <w:spacing w:after="0" w:line="300" w:lineRule="auto"/>
        <w:contextualSpacing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Zaproszeni Goście:</w:t>
      </w:r>
    </w:p>
    <w:p w14:paraId="5E4F82D5" w14:textId="77777777" w:rsidR="00280BFF" w:rsidRDefault="00280BFF" w:rsidP="00280BFF">
      <w:pPr>
        <w:pStyle w:val="Akapitzlist"/>
        <w:widowControl w:val="0"/>
        <w:numPr>
          <w:ilvl w:val="1"/>
          <w:numId w:val="2"/>
        </w:numPr>
        <w:suppressAutoHyphens/>
        <w:spacing w:after="312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07514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Renata Kozłowska</w:t>
      </w:r>
      <w:r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- Burmistrz Dzielnicy Żoliborz m.st. Warszawy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BB7BB28" w14:textId="7E509138" w:rsidR="00280BFF" w:rsidRPr="00473947" w:rsidRDefault="00280BFF" w:rsidP="00473947">
      <w:pPr>
        <w:pStyle w:val="Akapitzlist"/>
        <w:widowControl w:val="0"/>
        <w:numPr>
          <w:ilvl w:val="1"/>
          <w:numId w:val="2"/>
        </w:numPr>
        <w:suppressAutoHyphens/>
        <w:spacing w:after="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:b/>
          <w:bCs/>
        </w:rPr>
        <w:t>Pani Małgorzata Słabowska –</w:t>
      </w:r>
      <w:r w:rsidRPr="007A5D8D">
        <w:t xml:space="preserve"> p.o. Naczelnika Wydziału Oświaty i Wychowania dla Dzielnicy Żoliborz m.st. Warszawy</w:t>
      </w:r>
      <w:r w:rsidR="00AD12DC">
        <w:t>.</w:t>
      </w:r>
    </w:p>
    <w:p w14:paraId="6B455238" w14:textId="2D8E6B83" w:rsidR="009A2F96" w:rsidRPr="00280BFF" w:rsidRDefault="00280BFF" w:rsidP="00280BFF">
      <w:pPr>
        <w:pStyle w:val="Akapitzlist"/>
        <w:widowControl w:val="0"/>
        <w:numPr>
          <w:ilvl w:val="1"/>
          <w:numId w:val="2"/>
        </w:numPr>
        <w:suppressAutoHyphens/>
        <w:spacing w:after="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B0036B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Wioletta Malan</w:t>
      </w:r>
      <w:r w:rsidRPr="00895962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- D</w:t>
      </w:r>
      <w:r w:rsidRPr="00222D3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yrektor Zespołu Szkół Elektronicznych i Licealnych</w:t>
      </w:r>
      <w:r w:rsidRPr="00895962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sectPr w:rsidR="009A2F96" w:rsidRPr="00280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0247F"/>
    <w:multiLevelType w:val="multilevel"/>
    <w:tmpl w:val="B1C8D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159508">
    <w:abstractNumId w:val="1"/>
  </w:num>
  <w:num w:numId="2" w16cid:durableId="41027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FF"/>
    <w:rsid w:val="00187610"/>
    <w:rsid w:val="00280BFF"/>
    <w:rsid w:val="00473947"/>
    <w:rsid w:val="00550F0B"/>
    <w:rsid w:val="006F50EB"/>
    <w:rsid w:val="009A2F96"/>
    <w:rsid w:val="00AD12DC"/>
    <w:rsid w:val="00BB4807"/>
    <w:rsid w:val="00C03171"/>
    <w:rsid w:val="00DD096A"/>
    <w:rsid w:val="00EC0D9B"/>
    <w:rsid w:val="00F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7951"/>
  <w15:chartTrackingRefBased/>
  <w15:docId w15:val="{922F69B7-356D-4802-906C-302D6063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BFF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B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B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BF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80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B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B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Wojciech</dc:creator>
  <cp:keywords/>
  <dc:description/>
  <cp:lastModifiedBy>Czarnecki Wojciech</cp:lastModifiedBy>
  <cp:revision>3</cp:revision>
  <cp:lastPrinted>2025-11-14T09:51:00Z</cp:lastPrinted>
  <dcterms:created xsi:type="dcterms:W3CDTF">2025-11-14T09:28:00Z</dcterms:created>
  <dcterms:modified xsi:type="dcterms:W3CDTF">2025-11-14T11:35:00Z</dcterms:modified>
</cp:coreProperties>
</file>