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D6CB" w14:textId="04342F28" w:rsidR="007F23F3" w:rsidRPr="00717FCD" w:rsidRDefault="007F23F3" w:rsidP="007F23F3">
      <w:pPr>
        <w:spacing w:after="0" w:line="300" w:lineRule="auto"/>
        <w:jc w:val="right"/>
      </w:pPr>
      <w:r w:rsidRPr="00717FCD">
        <w:t xml:space="preserve">DRUK NR </w:t>
      </w:r>
      <w:r>
        <w:t>103.01</w:t>
      </w:r>
    </w:p>
    <w:p w14:paraId="3B420203" w14:textId="5F92D38F" w:rsidR="007F23F3" w:rsidRPr="001D70B7" w:rsidRDefault="007F23F3" w:rsidP="007F23F3">
      <w:pPr>
        <w:spacing w:after="0" w:line="300" w:lineRule="auto"/>
        <w:jc w:val="right"/>
      </w:pPr>
      <w:r w:rsidRPr="001D70B7">
        <w:t xml:space="preserve">Warszawa, dnia </w:t>
      </w:r>
      <w:r w:rsidR="00431F4E">
        <w:t>19.11.2025 r.</w:t>
      </w:r>
    </w:p>
    <w:p w14:paraId="6E5405E1" w14:textId="77777777" w:rsidR="007F23F3" w:rsidRPr="001D70B7" w:rsidRDefault="007F23F3" w:rsidP="007F23F3">
      <w:pPr>
        <w:spacing w:after="0" w:line="300" w:lineRule="auto"/>
      </w:pPr>
      <w:r w:rsidRPr="001D70B7">
        <w:t>Rada Dzielnicy Żoliborz m.st. Warszawy</w:t>
      </w:r>
    </w:p>
    <w:p w14:paraId="28726BF2" w14:textId="4742F0F8" w:rsidR="007F23F3" w:rsidRPr="001D70B7" w:rsidRDefault="007F23F3" w:rsidP="007F23F3">
      <w:pPr>
        <w:spacing w:after="0" w:line="300" w:lineRule="auto"/>
      </w:pPr>
      <w:r w:rsidRPr="001D70B7">
        <w:t>Uprzejmie zawiadamiam, że zgodnie z § 2</w:t>
      </w:r>
      <w:r>
        <w:t xml:space="preserve">1 </w:t>
      </w:r>
      <w:r w:rsidRPr="001D70B7">
        <w:t xml:space="preserve">Statutu Dzielnicy Żoliborz m.st. Warszawy, stanowiącego załącznik nr 18 do uchwały nr LXX/2182/2010 Rady m.st. Warszawy z dnia 14 stycznia 2010 r. </w:t>
      </w:r>
      <w:r>
        <w:rPr>
          <w:lang w:eastAsia="pl-PL"/>
        </w:rPr>
        <w:t xml:space="preserve">(Dz. Urz. Woj. Maz. z 2022 r. poz. 9305), </w:t>
      </w:r>
      <w:r w:rsidRPr="001D70B7">
        <w:t xml:space="preserve">zwołuję: </w:t>
      </w:r>
    </w:p>
    <w:p w14:paraId="48A3E946" w14:textId="112F379E" w:rsidR="007F23F3" w:rsidRPr="00717FCD" w:rsidRDefault="007F23F3" w:rsidP="007F23F3">
      <w:pPr>
        <w:spacing w:after="0" w:line="300" w:lineRule="auto"/>
        <w:rPr>
          <w:b/>
          <w:bCs/>
        </w:rPr>
      </w:pPr>
      <w:r>
        <w:rPr>
          <w:b/>
          <w:bCs/>
        </w:rPr>
        <w:t>XV</w:t>
      </w:r>
      <w:r w:rsidRPr="00717FCD">
        <w:rPr>
          <w:b/>
          <w:bCs/>
        </w:rPr>
        <w:t xml:space="preserve"> SESJĘ RADY DZIELNICY ŻOLIBORZ M. ST. WARSZAWY</w:t>
      </w:r>
      <w:r>
        <w:rPr>
          <w:b/>
          <w:bCs/>
        </w:rPr>
        <w:t>.</w:t>
      </w:r>
      <w:r w:rsidRPr="00717FCD">
        <w:rPr>
          <w:b/>
          <w:bCs/>
        </w:rPr>
        <w:t xml:space="preserve"> </w:t>
      </w:r>
    </w:p>
    <w:p w14:paraId="5338EB69" w14:textId="4EE773C9" w:rsidR="007F23F3" w:rsidRDefault="007F23F3" w:rsidP="007F23F3">
      <w:pPr>
        <w:spacing w:after="0" w:line="300" w:lineRule="auto"/>
      </w:pPr>
      <w:r w:rsidRPr="001D70B7">
        <w:t xml:space="preserve">Posiedzenie odbędzie się </w:t>
      </w:r>
      <w:r w:rsidR="00EB29B7">
        <w:rPr>
          <w:b/>
          <w:bCs/>
        </w:rPr>
        <w:t>26</w:t>
      </w:r>
      <w:r w:rsidRPr="00AA2135">
        <w:rPr>
          <w:b/>
          <w:bCs/>
        </w:rPr>
        <w:t xml:space="preserve"> </w:t>
      </w:r>
      <w:r w:rsidR="00EB29B7">
        <w:rPr>
          <w:b/>
          <w:bCs/>
        </w:rPr>
        <w:t>listopada</w:t>
      </w:r>
      <w:r w:rsidRPr="00AA2135">
        <w:rPr>
          <w:b/>
          <w:bCs/>
        </w:rPr>
        <w:t xml:space="preserve"> 202</w:t>
      </w:r>
      <w:r>
        <w:rPr>
          <w:b/>
          <w:bCs/>
        </w:rPr>
        <w:t>5</w:t>
      </w:r>
      <w:r w:rsidRPr="00AA2135">
        <w:rPr>
          <w:b/>
          <w:bCs/>
        </w:rPr>
        <w:t xml:space="preserve"> r. /</w:t>
      </w:r>
      <w:r>
        <w:rPr>
          <w:b/>
          <w:bCs/>
        </w:rPr>
        <w:t>środa</w:t>
      </w:r>
      <w:r w:rsidRPr="00AA2135">
        <w:rPr>
          <w:b/>
          <w:bCs/>
        </w:rPr>
        <w:t>/ o godz. 17.00</w:t>
      </w:r>
      <w:r w:rsidRPr="001D70B7">
        <w:t xml:space="preserve"> w Urzędzie Dzielnicy Żoliborz w </w:t>
      </w:r>
      <w:r>
        <w:t>sali konferencyjnej im. Aliny Janowskiej.</w:t>
      </w:r>
    </w:p>
    <w:p w14:paraId="49ABF1D6" w14:textId="77777777" w:rsidR="007F23F3" w:rsidRPr="001D70B7" w:rsidRDefault="007F23F3" w:rsidP="007F23F3">
      <w:pPr>
        <w:spacing w:after="0" w:line="300" w:lineRule="auto"/>
      </w:pPr>
    </w:p>
    <w:p w14:paraId="64697EA6" w14:textId="77777777" w:rsidR="007F23F3" w:rsidRPr="001D70B7" w:rsidRDefault="007F23F3" w:rsidP="007F23F3">
      <w:pPr>
        <w:spacing w:after="0" w:line="300" w:lineRule="auto"/>
        <w:ind w:right="-284"/>
        <w:rPr>
          <w:u w:val="single"/>
        </w:rPr>
      </w:pPr>
      <w:r w:rsidRPr="001D70B7">
        <w:rPr>
          <w:u w:val="single"/>
        </w:rPr>
        <w:t>Porządek obrad:</w:t>
      </w:r>
    </w:p>
    <w:p w14:paraId="3E2C9353" w14:textId="77777777" w:rsidR="007F23F3" w:rsidRPr="007F23F3" w:rsidRDefault="007F23F3" w:rsidP="007F23F3">
      <w:pPr>
        <w:numPr>
          <w:ilvl w:val="0"/>
          <w:numId w:val="1"/>
        </w:numPr>
        <w:spacing w:after="0" w:line="300" w:lineRule="auto"/>
        <w:ind w:left="426" w:right="-567"/>
      </w:pPr>
      <w:r w:rsidRPr="007F23F3">
        <w:t xml:space="preserve">Otwarcie sesji. </w:t>
      </w:r>
    </w:p>
    <w:p w14:paraId="4F1CBC01" w14:textId="77777777" w:rsidR="007F23F3" w:rsidRPr="007F23F3" w:rsidRDefault="007F23F3" w:rsidP="007F23F3">
      <w:pPr>
        <w:numPr>
          <w:ilvl w:val="0"/>
          <w:numId w:val="1"/>
        </w:numPr>
        <w:spacing w:after="0" w:line="300" w:lineRule="auto"/>
        <w:ind w:left="426" w:right="-567"/>
      </w:pPr>
      <w:r w:rsidRPr="007F23F3">
        <w:t xml:space="preserve">Przyjęcie porządku obrad. </w:t>
      </w:r>
    </w:p>
    <w:p w14:paraId="16947445" w14:textId="1A0F7231" w:rsidR="007F23F3" w:rsidRPr="007F23F3" w:rsidRDefault="00EB29B7" w:rsidP="007F23F3">
      <w:pPr>
        <w:numPr>
          <w:ilvl w:val="0"/>
          <w:numId w:val="1"/>
        </w:numPr>
        <w:spacing w:after="0" w:line="300" w:lineRule="auto"/>
        <w:ind w:left="426" w:right="-567"/>
      </w:pPr>
      <w:r w:rsidRPr="00EB29B7">
        <w:rPr>
          <w:b/>
          <w:bCs/>
        </w:rPr>
        <w:t>Podjęcie stanowiska w sprawie u</w:t>
      </w:r>
      <w:r w:rsidR="007F23F3" w:rsidRPr="00EB29B7">
        <w:rPr>
          <w:b/>
          <w:bCs/>
        </w:rPr>
        <w:t>pamiętnieni</w:t>
      </w:r>
      <w:r w:rsidRPr="00EB29B7">
        <w:rPr>
          <w:b/>
          <w:bCs/>
        </w:rPr>
        <w:t>a</w:t>
      </w:r>
      <w:r>
        <w:t xml:space="preserve"> </w:t>
      </w:r>
      <w:r w:rsidRPr="00361F73">
        <w:rPr>
          <w:rFonts w:cstheme="minorHAnsi"/>
          <w:b/>
          <w:bCs/>
        </w:rPr>
        <w:t>profesora Wojciecha Bogumiła Jastrzębowskiego</w:t>
      </w:r>
      <w:r w:rsidR="007C5A28">
        <w:rPr>
          <w:rFonts w:cstheme="minorHAnsi"/>
          <w:b/>
          <w:bCs/>
        </w:rPr>
        <w:t xml:space="preserve"> (druk nr 104.01)</w:t>
      </w:r>
      <w:r w:rsidR="007F23F3" w:rsidRPr="007F23F3">
        <w:t>:</w:t>
      </w:r>
    </w:p>
    <w:p w14:paraId="52126569" w14:textId="2B49796A" w:rsidR="007F23F3" w:rsidRDefault="00EB29B7" w:rsidP="00EB29B7">
      <w:pPr>
        <w:pStyle w:val="Akapitzlist"/>
        <w:numPr>
          <w:ilvl w:val="0"/>
          <w:numId w:val="2"/>
        </w:numPr>
        <w:spacing w:after="0" w:line="300" w:lineRule="auto"/>
        <w:ind w:right="-567"/>
      </w:pPr>
      <w:r>
        <w:t>p</w:t>
      </w:r>
      <w:r w:rsidR="007F23F3" w:rsidRPr="007F23F3">
        <w:t>rzedstawienie</w:t>
      </w:r>
      <w:r>
        <w:t xml:space="preserve"> sylwetki </w:t>
      </w:r>
      <w:r w:rsidRPr="00EB29B7">
        <w:rPr>
          <w:rFonts w:cstheme="minorHAnsi"/>
        </w:rPr>
        <w:t>Wojciecha Bogumiła Jastrzębowskiego</w:t>
      </w:r>
      <w:r>
        <w:t>,</w:t>
      </w:r>
    </w:p>
    <w:p w14:paraId="45AB8450" w14:textId="54BAE3DF" w:rsidR="007F23F3" w:rsidRDefault="00EB29B7" w:rsidP="00EB29B7">
      <w:pPr>
        <w:pStyle w:val="Akapitzlist"/>
        <w:numPr>
          <w:ilvl w:val="0"/>
          <w:numId w:val="2"/>
        </w:numPr>
        <w:spacing w:after="0" w:line="300" w:lineRule="auto"/>
        <w:ind w:right="-567"/>
      </w:pPr>
      <w:r>
        <w:t>omówienie jego dorobku naukowego i ideowego, w szczególności dzieła „Konstytucja dla Europy”,</w:t>
      </w:r>
    </w:p>
    <w:p w14:paraId="39A21EA2" w14:textId="532F6E34" w:rsidR="00EB29B7" w:rsidRPr="007F23F3" w:rsidRDefault="00EB29B7" w:rsidP="00EB29B7">
      <w:pPr>
        <w:pStyle w:val="Akapitzlist"/>
        <w:numPr>
          <w:ilvl w:val="0"/>
          <w:numId w:val="2"/>
        </w:numPr>
        <w:spacing w:after="0" w:line="300" w:lineRule="auto"/>
        <w:ind w:right="-567"/>
      </w:pPr>
      <w:r>
        <w:t xml:space="preserve">wskazanie związków postaci z Dzielnicą Żoliborz, </w:t>
      </w:r>
    </w:p>
    <w:p w14:paraId="58891E1D" w14:textId="5DA391F6" w:rsidR="007F23F3" w:rsidRPr="007F23F3" w:rsidRDefault="007F23F3" w:rsidP="00EB29B7">
      <w:pPr>
        <w:pStyle w:val="Akapitzlist"/>
        <w:numPr>
          <w:ilvl w:val="0"/>
          <w:numId w:val="2"/>
        </w:numPr>
        <w:spacing w:after="0" w:line="300" w:lineRule="auto"/>
        <w:ind w:right="-567"/>
      </w:pPr>
      <w:r w:rsidRPr="007F23F3">
        <w:t>przyjęcie stanowiska</w:t>
      </w:r>
      <w:r w:rsidR="00EB29B7">
        <w:t xml:space="preserve"> Rady Dzielnicy w przedmiotowej sprawie. </w:t>
      </w:r>
    </w:p>
    <w:p w14:paraId="6B1483AF" w14:textId="77777777" w:rsidR="007F23F3" w:rsidRPr="007F23F3" w:rsidRDefault="007F23F3" w:rsidP="007F23F3">
      <w:pPr>
        <w:numPr>
          <w:ilvl w:val="0"/>
          <w:numId w:val="1"/>
        </w:numPr>
        <w:spacing w:after="0" w:line="300" w:lineRule="auto"/>
        <w:ind w:left="426" w:right="-567"/>
      </w:pPr>
      <w:r w:rsidRPr="007F23F3">
        <w:t xml:space="preserve">Zakończenie posiedzenia. </w:t>
      </w:r>
    </w:p>
    <w:p w14:paraId="0D0CAF10" w14:textId="77777777" w:rsidR="007F23F3" w:rsidRDefault="007F23F3" w:rsidP="007F23F3">
      <w:pPr>
        <w:spacing w:after="0" w:line="300" w:lineRule="auto"/>
        <w:ind w:right="283"/>
      </w:pPr>
    </w:p>
    <w:p w14:paraId="3AA4B9C7" w14:textId="51720FEE" w:rsidR="007F23F3" w:rsidRPr="001D70B7" w:rsidRDefault="007F23F3" w:rsidP="007F23F3">
      <w:pPr>
        <w:spacing w:after="0" w:line="300" w:lineRule="auto"/>
      </w:pPr>
      <w:r w:rsidRPr="001D70B7">
        <w:t xml:space="preserve">Obrady </w:t>
      </w:r>
      <w:r>
        <w:t>s</w:t>
      </w:r>
      <w:r w:rsidRPr="001D70B7">
        <w:t xml:space="preserve">esji Rady Dzielnicy są jawne, co oznacza, że mogą przysłuchiwać się </w:t>
      </w:r>
      <w:r>
        <w:t xml:space="preserve">im </w:t>
      </w:r>
      <w:r w:rsidRPr="001D70B7">
        <w:t>mieszkańcy Dzielnicy i inne zainteresowane osoby.</w:t>
      </w:r>
    </w:p>
    <w:p w14:paraId="5C77CD46" w14:textId="77777777" w:rsidR="007F23F3" w:rsidRPr="001D70B7" w:rsidRDefault="007F23F3" w:rsidP="007F23F3">
      <w:pPr>
        <w:spacing w:after="0" w:line="300" w:lineRule="auto"/>
        <w:ind w:right="283"/>
      </w:pPr>
    </w:p>
    <w:p w14:paraId="7B0AE94B" w14:textId="77777777" w:rsidR="007F23F3" w:rsidRPr="00BE12AC" w:rsidRDefault="007F23F3" w:rsidP="007F23F3">
      <w:pPr>
        <w:spacing w:after="0" w:line="240" w:lineRule="auto"/>
        <w:ind w:left="4956"/>
        <w:jc w:val="center"/>
      </w:pPr>
      <w:r w:rsidRPr="00BE12AC">
        <w:t>PRZEWODNICZĄCY</w:t>
      </w:r>
    </w:p>
    <w:p w14:paraId="6CA4CD8A" w14:textId="77777777" w:rsidR="007F23F3" w:rsidRPr="00BE12AC" w:rsidRDefault="007F23F3" w:rsidP="007F23F3">
      <w:pPr>
        <w:spacing w:after="0" w:line="240" w:lineRule="auto"/>
        <w:ind w:left="4956"/>
        <w:jc w:val="center"/>
      </w:pPr>
      <w:r w:rsidRPr="00BE12AC">
        <w:t>Rady Dzielnicy Żoliborz</w:t>
      </w:r>
    </w:p>
    <w:p w14:paraId="096E2B89" w14:textId="77777777" w:rsidR="007F23F3" w:rsidRPr="00BE12AC" w:rsidRDefault="007F23F3" w:rsidP="007F23F3">
      <w:pPr>
        <w:spacing w:after="0" w:line="240" w:lineRule="auto"/>
        <w:ind w:left="4956"/>
        <w:jc w:val="center"/>
      </w:pPr>
      <w:r w:rsidRPr="00BE12AC">
        <w:t>m.st. Warszawy</w:t>
      </w:r>
    </w:p>
    <w:p w14:paraId="6288D8BF" w14:textId="77777777" w:rsidR="007F23F3" w:rsidRPr="00BE12AC" w:rsidRDefault="007F23F3" w:rsidP="007F23F3">
      <w:pPr>
        <w:spacing w:after="0" w:line="240" w:lineRule="auto"/>
        <w:ind w:left="4956"/>
        <w:jc w:val="center"/>
      </w:pPr>
    </w:p>
    <w:p w14:paraId="36EFF725" w14:textId="77777777" w:rsidR="007F23F3" w:rsidRPr="00BE12AC" w:rsidRDefault="007F23F3" w:rsidP="007F23F3">
      <w:pPr>
        <w:ind w:left="5664" w:firstLine="432"/>
      </w:pPr>
      <w:r w:rsidRPr="00BE12AC">
        <w:t>Wiktor Jasionowski</w:t>
      </w:r>
    </w:p>
    <w:p w14:paraId="2EE92587" w14:textId="77777777" w:rsidR="007F23F3" w:rsidRDefault="007F23F3" w:rsidP="007F23F3"/>
    <w:p w14:paraId="585DAB47" w14:textId="77777777" w:rsidR="00D75F2C" w:rsidRDefault="00D75F2C"/>
    <w:sectPr w:rsidR="00D75F2C" w:rsidSect="007F23F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332A"/>
    <w:multiLevelType w:val="hybridMultilevel"/>
    <w:tmpl w:val="3992F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55F5C"/>
    <w:multiLevelType w:val="hybridMultilevel"/>
    <w:tmpl w:val="B25C25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53203300">
    <w:abstractNumId w:val="0"/>
  </w:num>
  <w:num w:numId="2" w16cid:durableId="195234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F3"/>
    <w:rsid w:val="00162E70"/>
    <w:rsid w:val="00275EF3"/>
    <w:rsid w:val="0031294B"/>
    <w:rsid w:val="00431F4E"/>
    <w:rsid w:val="0056313A"/>
    <w:rsid w:val="00742313"/>
    <w:rsid w:val="007C5A28"/>
    <w:rsid w:val="007F23F3"/>
    <w:rsid w:val="00891140"/>
    <w:rsid w:val="00B201C4"/>
    <w:rsid w:val="00CB6F1C"/>
    <w:rsid w:val="00D642E2"/>
    <w:rsid w:val="00D75F2C"/>
    <w:rsid w:val="00EB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7F3E"/>
  <w15:chartTrackingRefBased/>
  <w15:docId w15:val="{26E36451-4B2D-4200-8E4C-52B3862B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3F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3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3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3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3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3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3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3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3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3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3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Kot Ewelina</cp:lastModifiedBy>
  <cp:revision>5</cp:revision>
  <cp:lastPrinted>2025-11-14T14:05:00Z</cp:lastPrinted>
  <dcterms:created xsi:type="dcterms:W3CDTF">2025-11-12T12:40:00Z</dcterms:created>
  <dcterms:modified xsi:type="dcterms:W3CDTF">2025-11-19T13:07:00Z</dcterms:modified>
</cp:coreProperties>
</file>