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8334" w14:textId="6765A3E7" w:rsidR="0050029B" w:rsidRPr="00FB4160" w:rsidRDefault="0050029B" w:rsidP="008E4A85">
      <w:pPr>
        <w:spacing w:after="120" w:line="300" w:lineRule="auto"/>
        <w:rPr>
          <w:rFonts w:cstheme="minorHAnsi"/>
        </w:rPr>
      </w:pPr>
      <w:r w:rsidRPr="00FB4160">
        <w:rPr>
          <w:rFonts w:cstheme="minorHAnsi"/>
        </w:rPr>
        <w:t>Projekt</w:t>
      </w:r>
    </w:p>
    <w:p w14:paraId="274539E2" w14:textId="11B76C1E" w:rsidR="007F2F65" w:rsidRPr="00FB4160" w:rsidRDefault="007F2F65" w:rsidP="008E4A85">
      <w:pPr>
        <w:spacing w:after="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Porządek obrad</w:t>
      </w:r>
    </w:p>
    <w:p w14:paraId="31B2D3C4" w14:textId="4F5F7650" w:rsidR="00531FEF" w:rsidRPr="00FB4160" w:rsidRDefault="007F2F65" w:rsidP="008E4A85">
      <w:pPr>
        <w:spacing w:after="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posiedzenia</w:t>
      </w:r>
      <w:r w:rsidRPr="00FB4160">
        <w:rPr>
          <w:rFonts w:cstheme="minorHAnsi"/>
          <w:b/>
          <w:bCs/>
        </w:rPr>
        <w:br/>
        <w:t>Komisj</w:t>
      </w:r>
      <w:r w:rsidR="00ED2341" w:rsidRPr="00FB4160">
        <w:rPr>
          <w:rFonts w:cstheme="minorHAnsi"/>
          <w:b/>
          <w:bCs/>
        </w:rPr>
        <w:t>i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Infrastruktury,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Bezpieczeństwa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i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Ochrony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Środowiska</w:t>
      </w:r>
      <w:r w:rsidRPr="00FB4160">
        <w:rPr>
          <w:rFonts w:cstheme="minorHAnsi"/>
          <w:b/>
          <w:bCs/>
        </w:rPr>
        <w:br/>
        <w:t>w dniu</w:t>
      </w:r>
      <w:r w:rsidR="00D81AE1">
        <w:rPr>
          <w:rFonts w:cstheme="minorHAnsi"/>
          <w:b/>
          <w:bCs/>
        </w:rPr>
        <w:t xml:space="preserve"> </w:t>
      </w:r>
      <w:r w:rsidR="00556798">
        <w:rPr>
          <w:rFonts w:cstheme="minorHAnsi"/>
          <w:b/>
          <w:bCs/>
        </w:rPr>
        <w:t>16</w:t>
      </w:r>
      <w:r w:rsidR="00D81AE1">
        <w:rPr>
          <w:rFonts w:cstheme="minorHAnsi"/>
          <w:b/>
          <w:bCs/>
        </w:rPr>
        <w:t xml:space="preserve"> października </w:t>
      </w:r>
      <w:r w:rsidRPr="00FB4160">
        <w:rPr>
          <w:rFonts w:cstheme="minorHAnsi"/>
          <w:b/>
          <w:bCs/>
        </w:rPr>
        <w:t>202</w:t>
      </w:r>
      <w:r w:rsidR="0050029B" w:rsidRPr="00FB4160">
        <w:rPr>
          <w:rFonts w:cstheme="minorHAnsi"/>
          <w:b/>
          <w:bCs/>
        </w:rPr>
        <w:t>5</w:t>
      </w:r>
      <w:r w:rsidRPr="00FB4160">
        <w:rPr>
          <w:rFonts w:cstheme="minorHAnsi"/>
          <w:b/>
          <w:bCs/>
        </w:rPr>
        <w:t xml:space="preserve"> r.,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godz</w:t>
      </w:r>
      <w:r w:rsidR="008E4A85" w:rsidRPr="00FB4160">
        <w:rPr>
          <w:rFonts w:cstheme="minorHAnsi"/>
          <w:b/>
          <w:bCs/>
        </w:rPr>
        <w:t>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1</w:t>
      </w:r>
      <w:r w:rsidR="00424834" w:rsidRPr="00FB4160">
        <w:rPr>
          <w:rFonts w:cstheme="minorHAnsi"/>
          <w:b/>
          <w:bCs/>
        </w:rPr>
        <w:t>7</w:t>
      </w:r>
      <w:r w:rsidR="00650AE7" w:rsidRPr="00FB4160">
        <w:rPr>
          <w:rFonts w:cstheme="minorHAnsi"/>
          <w:b/>
          <w:bCs/>
        </w:rPr>
        <w:t>.</w:t>
      </w:r>
      <w:r w:rsidRPr="00FB4160">
        <w:rPr>
          <w:rFonts w:cstheme="minorHAnsi"/>
          <w:b/>
          <w:bCs/>
        </w:rPr>
        <w:t>00</w:t>
      </w:r>
    </w:p>
    <w:p w14:paraId="174FA62E" w14:textId="52A9112F" w:rsidR="007F2F65" w:rsidRPr="00FB4160" w:rsidRDefault="007F2F65" w:rsidP="008E4A85">
      <w:pPr>
        <w:spacing w:after="36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Urz</w:t>
      </w:r>
      <w:r w:rsidR="00424834" w:rsidRPr="00FB4160">
        <w:rPr>
          <w:rFonts w:cstheme="minorHAnsi"/>
          <w:b/>
          <w:bCs/>
        </w:rPr>
        <w:t>ą</w:t>
      </w:r>
      <w:r w:rsidRPr="00FB4160">
        <w:rPr>
          <w:rFonts w:cstheme="minorHAnsi"/>
          <w:b/>
          <w:bCs/>
        </w:rPr>
        <w:t>d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Dzielnicy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Żoliborz m.st.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Warszawy,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ul.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Słowackiego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6/8,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s.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328</w:t>
      </w:r>
      <w:r w:rsidR="008E4A85" w:rsidRPr="00FB4160">
        <w:rPr>
          <w:rFonts w:cstheme="minorHAnsi"/>
          <w:b/>
          <w:bCs/>
        </w:rPr>
        <w:t>.</w:t>
      </w:r>
    </w:p>
    <w:p w14:paraId="5D91FB76" w14:textId="780E99EA" w:rsidR="007F2F65" w:rsidRPr="00FB4160" w:rsidRDefault="007F2F65" w:rsidP="006F7A29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</w:rPr>
      </w:pPr>
      <w:r w:rsidRPr="00FB4160">
        <w:rPr>
          <w:rFonts w:cstheme="minorHAnsi"/>
        </w:rPr>
        <w:t>Przyj</w:t>
      </w:r>
      <w:r w:rsidR="00650AE7" w:rsidRPr="00FB4160">
        <w:rPr>
          <w:rFonts w:cstheme="minorHAnsi"/>
        </w:rPr>
        <w:t>ę</w:t>
      </w:r>
      <w:r w:rsidRPr="00FB4160">
        <w:rPr>
          <w:rFonts w:cstheme="minorHAnsi"/>
        </w:rPr>
        <w:t>cie</w:t>
      </w:r>
      <w:r w:rsidR="00650AE7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porządku</w:t>
      </w:r>
      <w:r w:rsidR="00650AE7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obrad</w:t>
      </w:r>
      <w:r w:rsidR="008E4A85" w:rsidRPr="00FB4160">
        <w:rPr>
          <w:rFonts w:cstheme="minorHAnsi"/>
        </w:rPr>
        <w:t>.</w:t>
      </w:r>
    </w:p>
    <w:p w14:paraId="4578BD9E" w14:textId="28B1F8D6" w:rsidR="00446F43" w:rsidRPr="00D81AE1" w:rsidRDefault="00446F43" w:rsidP="00D81AE1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  <w:b/>
          <w:bCs/>
        </w:rPr>
      </w:pPr>
      <w:r w:rsidRPr="00D81AE1">
        <w:rPr>
          <w:rFonts w:cstheme="minorHAnsi"/>
          <w:b/>
          <w:bCs/>
        </w:rPr>
        <w:t>Omówienie</w:t>
      </w:r>
      <w:r w:rsidR="00FB4160" w:rsidRPr="00D81AE1">
        <w:rPr>
          <w:rFonts w:cstheme="minorHAnsi"/>
          <w:b/>
          <w:bCs/>
        </w:rPr>
        <w:t xml:space="preserve"> p</w:t>
      </w:r>
      <w:r w:rsidR="00D81AE1" w:rsidRPr="00D81AE1">
        <w:rPr>
          <w:rFonts w:cstheme="minorHAnsi"/>
          <w:b/>
          <w:bCs/>
        </w:rPr>
        <w:t>rojektu modernizacji ulicy Dymińskiej.</w:t>
      </w:r>
    </w:p>
    <w:p w14:paraId="74C9D71A" w14:textId="6F30FADE" w:rsidR="007F2F65" w:rsidRPr="00D81AE1" w:rsidRDefault="007F2F65" w:rsidP="006F7A29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</w:rPr>
      </w:pPr>
      <w:r w:rsidRPr="00D81AE1">
        <w:rPr>
          <w:rFonts w:cstheme="minorHAnsi"/>
        </w:rPr>
        <w:t>Sprawy różne</w:t>
      </w:r>
      <w:r w:rsidR="00650AE7" w:rsidRPr="00D81AE1">
        <w:rPr>
          <w:rFonts w:cstheme="minorHAnsi"/>
        </w:rPr>
        <w:t xml:space="preserve">, </w:t>
      </w:r>
      <w:r w:rsidRPr="00D81AE1">
        <w:rPr>
          <w:rFonts w:cstheme="minorHAnsi"/>
        </w:rPr>
        <w:t>wolne wnioski.</w:t>
      </w:r>
    </w:p>
    <w:p w14:paraId="47D4741D" w14:textId="2D3168FC" w:rsidR="007F2F65" w:rsidRPr="00D81AE1" w:rsidRDefault="007F2F65" w:rsidP="006F7A29">
      <w:pPr>
        <w:pStyle w:val="Akapitzlist"/>
        <w:numPr>
          <w:ilvl w:val="0"/>
          <w:numId w:val="1"/>
        </w:numPr>
        <w:spacing w:after="480" w:line="300" w:lineRule="auto"/>
        <w:ind w:left="714" w:hanging="357"/>
        <w:contextualSpacing w:val="0"/>
        <w:rPr>
          <w:rFonts w:cstheme="minorHAnsi"/>
        </w:rPr>
      </w:pPr>
      <w:r w:rsidRPr="00D81AE1">
        <w:rPr>
          <w:rFonts w:cstheme="minorHAnsi"/>
        </w:rPr>
        <w:t>Zakończenie posiedzenia.</w:t>
      </w:r>
    </w:p>
    <w:p w14:paraId="6755015F" w14:textId="02B5BB65" w:rsidR="007F2F65" w:rsidRPr="00FB4160" w:rsidRDefault="007F2F65" w:rsidP="00650AE7">
      <w:pPr>
        <w:spacing w:after="240" w:line="300" w:lineRule="auto"/>
        <w:ind w:left="6237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Przewodnicząc</w:t>
      </w:r>
      <w:r w:rsidR="00ED2341" w:rsidRPr="00FB4160">
        <w:rPr>
          <w:rFonts w:cstheme="minorHAnsi"/>
          <w:b/>
          <w:bCs/>
        </w:rPr>
        <w:t>y</w:t>
      </w:r>
      <w:r w:rsidRPr="00FB4160">
        <w:rPr>
          <w:rFonts w:cstheme="minorHAnsi"/>
          <w:b/>
          <w:bCs/>
        </w:rPr>
        <w:t xml:space="preserve"> Komisji</w:t>
      </w:r>
      <w:r w:rsidR="00ED2341" w:rsidRPr="00FB4160">
        <w:rPr>
          <w:rFonts w:cstheme="minorHAnsi"/>
          <w:b/>
          <w:bCs/>
        </w:rPr>
        <w:t xml:space="preserve"> Infrastruktury, Bezpieczeństwa i Ochrony</w:t>
      </w:r>
      <w:r w:rsidR="006F7A29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Środowiska</w:t>
      </w:r>
    </w:p>
    <w:p w14:paraId="53719BA3" w14:textId="480A7E5C" w:rsidR="00FD48B0" w:rsidRPr="00FB4160" w:rsidRDefault="007F2F65" w:rsidP="006D0E31">
      <w:pPr>
        <w:spacing w:after="6120" w:line="300" w:lineRule="auto"/>
        <w:ind w:left="6237"/>
        <w:jc w:val="center"/>
        <w:rPr>
          <w:rFonts w:cstheme="minorHAnsi"/>
        </w:rPr>
      </w:pPr>
      <w:r w:rsidRPr="00FB4160">
        <w:rPr>
          <w:rFonts w:cstheme="minorHAnsi"/>
        </w:rPr>
        <w:t>/-/</w:t>
      </w:r>
      <w:r w:rsidR="00680B8B">
        <w:rPr>
          <w:rFonts w:cstheme="minorHAnsi"/>
        </w:rPr>
        <w:t xml:space="preserve"> </w:t>
      </w:r>
      <w:r w:rsidR="00ED2341" w:rsidRPr="00FB4160">
        <w:rPr>
          <w:rFonts w:cstheme="minorHAnsi"/>
        </w:rPr>
        <w:t>Łukasz</w:t>
      </w:r>
      <w:r w:rsidR="006F7A29" w:rsidRPr="00FB4160">
        <w:rPr>
          <w:rFonts w:cstheme="minorHAnsi"/>
        </w:rPr>
        <w:t xml:space="preserve"> </w:t>
      </w:r>
      <w:r w:rsidR="00ED2341" w:rsidRPr="00FB4160">
        <w:rPr>
          <w:rFonts w:cstheme="minorHAnsi"/>
        </w:rPr>
        <w:t>Porębski</w:t>
      </w:r>
    </w:p>
    <w:p w14:paraId="3F0BB709" w14:textId="2A703819" w:rsidR="007F2F65" w:rsidRPr="00FB4160" w:rsidRDefault="007F2F65" w:rsidP="00650AE7">
      <w:pPr>
        <w:spacing w:after="240" w:line="300" w:lineRule="auto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Zaproszeni Goście:</w:t>
      </w:r>
    </w:p>
    <w:p w14:paraId="198141EF" w14:textId="0554DA85" w:rsidR="0050029B" w:rsidRPr="00FB4160" w:rsidRDefault="007F2F65" w:rsidP="008E4A85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 w:rsidRPr="00FB4160">
        <w:rPr>
          <w:rFonts w:cstheme="minorHAnsi"/>
        </w:rPr>
        <w:t>Pan Tomasz Mielcarz –</w:t>
      </w:r>
      <w:r w:rsidR="00881C51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Zastępca</w:t>
      </w:r>
      <w:r w:rsidR="00881C51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Burmistrza Dzielnicy Żoliborz</w:t>
      </w:r>
      <w:r w:rsidR="008E4A85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m.st.</w:t>
      </w:r>
      <w:r w:rsidR="00881C51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Warszawy</w:t>
      </w:r>
    </w:p>
    <w:p w14:paraId="70F9D6FA" w14:textId="7128C65C" w:rsidR="00424834" w:rsidRPr="00FB4160" w:rsidRDefault="00424834" w:rsidP="008E4A85">
      <w:pPr>
        <w:pStyle w:val="Akapitzlist"/>
        <w:numPr>
          <w:ilvl w:val="0"/>
          <w:numId w:val="3"/>
        </w:numPr>
        <w:spacing w:after="0" w:line="300" w:lineRule="auto"/>
        <w:ind w:left="425" w:hanging="357"/>
        <w:rPr>
          <w:rFonts w:cstheme="minorHAnsi"/>
        </w:rPr>
      </w:pPr>
      <w:r w:rsidRPr="00FB4160">
        <w:rPr>
          <w:rFonts w:cstheme="minorHAnsi"/>
        </w:rPr>
        <w:t>Pani Maria Szwałko –</w:t>
      </w:r>
      <w:r w:rsidR="008E4A85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Naczelnik Wydziału Infrastruktury dla Dzielnicy Żoliborz m.st.</w:t>
      </w:r>
      <w:r w:rsidR="00881C51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Warszawy</w:t>
      </w:r>
    </w:p>
    <w:p w14:paraId="19AC20A0" w14:textId="496D952B" w:rsidR="00D81AE1" w:rsidRPr="00FB4160" w:rsidRDefault="00FB4160" w:rsidP="00D81AE1">
      <w:pPr>
        <w:pStyle w:val="Akapitzlist"/>
        <w:numPr>
          <w:ilvl w:val="0"/>
          <w:numId w:val="3"/>
        </w:numPr>
        <w:spacing w:after="0" w:line="300" w:lineRule="auto"/>
        <w:ind w:left="425" w:hanging="357"/>
        <w:rPr>
          <w:rFonts w:cstheme="minorHAnsi"/>
        </w:rPr>
      </w:pPr>
      <w:r w:rsidRPr="00FB4160">
        <w:rPr>
          <w:rFonts w:cstheme="minorHAnsi"/>
        </w:rPr>
        <w:t>WSM</w:t>
      </w:r>
      <w:r w:rsidR="00D81AE1">
        <w:rPr>
          <w:rFonts w:cstheme="minorHAnsi"/>
        </w:rPr>
        <w:t xml:space="preserve"> Osiedle Żoliborz II</w:t>
      </w:r>
    </w:p>
    <w:p w14:paraId="0FD9B5C0" w14:textId="0CB9404B" w:rsidR="00FB4160" w:rsidRPr="00FB4160" w:rsidRDefault="00D81AE1" w:rsidP="008E4A85">
      <w:pPr>
        <w:pStyle w:val="Akapitzlist"/>
        <w:numPr>
          <w:ilvl w:val="0"/>
          <w:numId w:val="3"/>
        </w:numPr>
        <w:spacing w:after="0" w:line="300" w:lineRule="auto"/>
        <w:ind w:left="425" w:hanging="357"/>
        <w:rPr>
          <w:rFonts w:cstheme="minorHAnsi"/>
        </w:rPr>
      </w:pPr>
      <w:r>
        <w:rPr>
          <w:rFonts w:cstheme="minorHAnsi"/>
        </w:rPr>
        <w:t>Wspólnoty Mieszkaniowe ul</w:t>
      </w:r>
      <w:r w:rsidR="006D0E31">
        <w:rPr>
          <w:rFonts w:cstheme="minorHAnsi"/>
        </w:rPr>
        <w:t xml:space="preserve">. </w:t>
      </w:r>
      <w:r>
        <w:rPr>
          <w:rFonts w:cstheme="minorHAnsi"/>
        </w:rPr>
        <w:t>Krajewskiego i Dymińsk</w:t>
      </w:r>
      <w:r w:rsidR="006D0E31">
        <w:rPr>
          <w:rFonts w:cstheme="minorHAnsi"/>
        </w:rPr>
        <w:t>a</w:t>
      </w:r>
    </w:p>
    <w:sectPr w:rsidR="00FB4160" w:rsidRPr="00FB4160" w:rsidSect="0088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530"/>
    <w:multiLevelType w:val="hybridMultilevel"/>
    <w:tmpl w:val="41F60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B3F0B"/>
    <w:multiLevelType w:val="hybridMultilevel"/>
    <w:tmpl w:val="483A4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B21AA"/>
    <w:multiLevelType w:val="hybridMultilevel"/>
    <w:tmpl w:val="BC1AC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37123">
    <w:abstractNumId w:val="2"/>
  </w:num>
  <w:num w:numId="2" w16cid:durableId="1524435582">
    <w:abstractNumId w:val="1"/>
  </w:num>
  <w:num w:numId="3" w16cid:durableId="207273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65"/>
    <w:rsid w:val="00170703"/>
    <w:rsid w:val="00174A46"/>
    <w:rsid w:val="001D3697"/>
    <w:rsid w:val="0023075B"/>
    <w:rsid w:val="00357579"/>
    <w:rsid w:val="00414A95"/>
    <w:rsid w:val="004150FA"/>
    <w:rsid w:val="00424834"/>
    <w:rsid w:val="00446F43"/>
    <w:rsid w:val="0050029B"/>
    <w:rsid w:val="00531FEF"/>
    <w:rsid w:val="00556798"/>
    <w:rsid w:val="00570047"/>
    <w:rsid w:val="00602890"/>
    <w:rsid w:val="0063673A"/>
    <w:rsid w:val="00650AE7"/>
    <w:rsid w:val="00680B8B"/>
    <w:rsid w:val="006D0E31"/>
    <w:rsid w:val="006F7A29"/>
    <w:rsid w:val="00717889"/>
    <w:rsid w:val="007B0250"/>
    <w:rsid w:val="007F2F65"/>
    <w:rsid w:val="00805498"/>
    <w:rsid w:val="00881C51"/>
    <w:rsid w:val="00887A87"/>
    <w:rsid w:val="008C2DC5"/>
    <w:rsid w:val="008E4A85"/>
    <w:rsid w:val="0096398A"/>
    <w:rsid w:val="00A03B26"/>
    <w:rsid w:val="00A86A88"/>
    <w:rsid w:val="00BF6440"/>
    <w:rsid w:val="00C31F4D"/>
    <w:rsid w:val="00CF23EA"/>
    <w:rsid w:val="00D34D24"/>
    <w:rsid w:val="00D5238B"/>
    <w:rsid w:val="00D81AE1"/>
    <w:rsid w:val="00DB21C7"/>
    <w:rsid w:val="00DC5564"/>
    <w:rsid w:val="00EA055B"/>
    <w:rsid w:val="00ED2341"/>
    <w:rsid w:val="00EF2F0F"/>
    <w:rsid w:val="00F235E3"/>
    <w:rsid w:val="00F2729D"/>
    <w:rsid w:val="00F60DB6"/>
    <w:rsid w:val="00F8117C"/>
    <w:rsid w:val="00FB4160"/>
    <w:rsid w:val="00FB6711"/>
    <w:rsid w:val="00F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86A0"/>
  <w15:chartTrackingRefBased/>
  <w15:docId w15:val="{0475D640-6E6C-46CF-93A2-85C0FE15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2</cp:revision>
  <cp:lastPrinted>2025-10-02T07:02:00Z</cp:lastPrinted>
  <dcterms:created xsi:type="dcterms:W3CDTF">2025-10-03T07:33:00Z</dcterms:created>
  <dcterms:modified xsi:type="dcterms:W3CDTF">2025-10-03T07:33:00Z</dcterms:modified>
</cp:coreProperties>
</file>