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3FA7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04936679" w14:textId="783D0FC4" w:rsidR="00AD3AC2" w:rsidRDefault="00AD3AC2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DRUK NR …</w:t>
      </w:r>
    </w:p>
    <w:p w14:paraId="7CC0B0FF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075323D8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</w:p>
    <w:p w14:paraId="1B92DD07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6C361AED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1A1FBF">
        <w:rPr>
          <w:b/>
          <w:bCs/>
          <w:sz w:val="22"/>
          <w:szCs w:val="22"/>
        </w:rPr>
        <w:t>5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72B3D794" w14:textId="0E330B7D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 xml:space="preserve">zaopiniowania projektu uchwały Rady Miasta Stołecznego Warszawy </w:t>
      </w:r>
      <w:r w:rsidR="00B22F4A">
        <w:rPr>
          <w:b/>
          <w:bCs/>
          <w:sz w:val="22"/>
          <w:szCs w:val="22"/>
        </w:rPr>
        <w:t xml:space="preserve">w sprawie nadania </w:t>
      </w:r>
      <w:r w:rsidR="00624C3B">
        <w:rPr>
          <w:b/>
          <w:bCs/>
          <w:sz w:val="22"/>
          <w:szCs w:val="22"/>
        </w:rPr>
        <w:t>nazw</w:t>
      </w:r>
      <w:r w:rsidR="0020053C">
        <w:rPr>
          <w:b/>
          <w:bCs/>
          <w:sz w:val="22"/>
          <w:szCs w:val="22"/>
        </w:rPr>
        <w:t>y</w:t>
      </w:r>
      <w:r w:rsidR="00200944">
        <w:rPr>
          <w:b/>
          <w:bCs/>
          <w:sz w:val="22"/>
          <w:szCs w:val="22"/>
        </w:rPr>
        <w:t xml:space="preserve"> obiektu</w:t>
      </w:r>
      <w:r w:rsidR="00624C3B">
        <w:rPr>
          <w:b/>
          <w:bCs/>
          <w:sz w:val="22"/>
          <w:szCs w:val="22"/>
        </w:rPr>
        <w:t xml:space="preserve"> miejski</w:t>
      </w:r>
      <w:r w:rsidR="00200944">
        <w:rPr>
          <w:b/>
          <w:bCs/>
          <w:sz w:val="22"/>
          <w:szCs w:val="22"/>
        </w:rPr>
        <w:t>ego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78622EBD" w14:textId="76634DB6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B22F4A">
        <w:rPr>
          <w:sz w:val="22"/>
          <w:szCs w:val="22"/>
        </w:rPr>
        <w:t>pkt 1</w:t>
      </w:r>
      <w:r w:rsidR="00744BC6">
        <w:rPr>
          <w:sz w:val="22"/>
          <w:szCs w:val="22"/>
        </w:rPr>
        <w:t xml:space="preserve">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</w:t>
      </w:r>
      <w:proofErr w:type="spellStart"/>
      <w:r w:rsidR="00744BC6">
        <w:rPr>
          <w:sz w:val="22"/>
          <w:szCs w:val="22"/>
        </w:rPr>
        <w:t>Maz</w:t>
      </w:r>
      <w:proofErr w:type="spellEnd"/>
      <w:r w:rsidR="00744BC6">
        <w:rPr>
          <w:sz w:val="22"/>
          <w:szCs w:val="22"/>
        </w:rPr>
        <w:t xml:space="preserve">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69A8111A" w14:textId="28B437B0" w:rsidR="00624C3B" w:rsidRDefault="00491D79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 w:rsidR="003C20E6">
        <w:rPr>
          <w:sz w:val="22"/>
          <w:szCs w:val="22"/>
        </w:rPr>
        <w:t xml:space="preserve">Rada Dzielnicy Żoliborz m.st. Warszawy opiniuje …………………………………… projekt uchwały Rady Miasta Stołecznego Warszawy w sprawie </w:t>
      </w:r>
      <w:r w:rsidR="00767AC9">
        <w:rPr>
          <w:sz w:val="22"/>
          <w:szCs w:val="22"/>
        </w:rPr>
        <w:t>nadania skwerowi zlokalizowanemu</w:t>
      </w:r>
      <w:r w:rsidR="00B22F4A">
        <w:rPr>
          <w:sz w:val="22"/>
          <w:szCs w:val="22"/>
        </w:rPr>
        <w:t xml:space="preserve"> w Dzielnicy Żoliborz m.st. Warszawy</w:t>
      </w:r>
      <w:r w:rsidR="00767AC9">
        <w:rPr>
          <w:sz w:val="22"/>
          <w:szCs w:val="22"/>
        </w:rPr>
        <w:t xml:space="preserve">, po południowo-zachodniej stronie ulicy Śmiałej </w:t>
      </w:r>
      <w:r w:rsidR="00B22F4A">
        <w:rPr>
          <w:sz w:val="22"/>
          <w:szCs w:val="22"/>
        </w:rPr>
        <w:t>nazwy:</w:t>
      </w:r>
      <w:r w:rsidR="00767AC9">
        <w:rPr>
          <w:sz w:val="22"/>
          <w:szCs w:val="22"/>
        </w:rPr>
        <w:t xml:space="preserve"> Skwer Krzysztofa Dunina-Wąsowicza (nazwa skrócona: Skwer K. Dunina-Wąsowicza)</w:t>
      </w:r>
      <w:r w:rsidR="00B22F4A">
        <w:rPr>
          <w:sz w:val="22"/>
          <w:szCs w:val="22"/>
        </w:rPr>
        <w:t>.</w:t>
      </w:r>
    </w:p>
    <w:p w14:paraId="08915088" w14:textId="703C3C5D" w:rsidR="0071244C" w:rsidRPr="0071244C" w:rsidRDefault="0071244C" w:rsidP="003509D8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  <w:r>
        <w:rPr>
          <w:sz w:val="22"/>
          <w:szCs w:val="22"/>
        </w:rPr>
        <w:t xml:space="preserve">Usytuowanie </w:t>
      </w:r>
      <w:r w:rsidR="00192308">
        <w:rPr>
          <w:sz w:val="22"/>
          <w:szCs w:val="22"/>
        </w:rPr>
        <w:t>oraz zasięg skweru</w:t>
      </w:r>
      <w:r w:rsidR="00B22F4A">
        <w:rPr>
          <w:sz w:val="22"/>
          <w:szCs w:val="22"/>
        </w:rPr>
        <w:t>,</w:t>
      </w:r>
      <w:r>
        <w:rPr>
          <w:sz w:val="22"/>
          <w:szCs w:val="22"/>
        </w:rPr>
        <w:t xml:space="preserve"> o któr</w:t>
      </w:r>
      <w:r w:rsidR="00192308">
        <w:rPr>
          <w:sz w:val="22"/>
          <w:szCs w:val="22"/>
        </w:rPr>
        <w:t>ym</w:t>
      </w:r>
      <w:r>
        <w:rPr>
          <w:sz w:val="22"/>
          <w:szCs w:val="22"/>
        </w:rPr>
        <w:t xml:space="preserve"> mowa w § 1, ilustruje szkic sytuacyjny stanowiący załącznik do niniejszej uchwały. </w:t>
      </w:r>
    </w:p>
    <w:p w14:paraId="6FA509CE" w14:textId="12922541" w:rsidR="00BB2BF5" w:rsidRDefault="00491D79" w:rsidP="006513B5">
      <w:pPr>
        <w:pStyle w:val="Default"/>
        <w:spacing w:after="240" w:line="300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71244C">
        <w:rPr>
          <w:b/>
          <w:bCs/>
          <w:sz w:val="22"/>
          <w:szCs w:val="22"/>
        </w:rPr>
        <w:t>3</w:t>
      </w:r>
      <w:r w:rsidR="005D75C2">
        <w:rPr>
          <w:b/>
          <w:bCs/>
          <w:sz w:val="22"/>
          <w:szCs w:val="22"/>
        </w:rPr>
        <w:t xml:space="preserve">. </w:t>
      </w:r>
      <w:r w:rsidR="00BB2BF5">
        <w:rPr>
          <w:sz w:val="22"/>
          <w:szCs w:val="22"/>
        </w:rPr>
        <w:t>Projekt uchwały Rady m.st. Warszawy wraz z uzasadnieniem stanowią załączniki do niniejszej uchwały.</w:t>
      </w:r>
    </w:p>
    <w:p w14:paraId="29760B3D" w14:textId="5B134947" w:rsidR="005D75C2" w:rsidRDefault="00BB2BF5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0053C">
        <w:rPr>
          <w:b/>
          <w:bCs/>
          <w:sz w:val="22"/>
          <w:szCs w:val="22"/>
        </w:rPr>
        <w:t xml:space="preserve"> </w:t>
      </w:r>
      <w:r w:rsidR="0071244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5D75C2">
        <w:rPr>
          <w:sz w:val="22"/>
          <w:szCs w:val="22"/>
        </w:rPr>
        <w:t xml:space="preserve">Uchwała wchodzi w życie z dniem podjęcia. </w:t>
      </w:r>
    </w:p>
    <w:p w14:paraId="1629B602" w14:textId="5938155C" w:rsidR="00AD3AC2" w:rsidRDefault="00AD3AC2">
      <w:pPr>
        <w:spacing w:line="240" w:lineRule="auto"/>
        <w:rPr>
          <w:rFonts w:cs="Calibri"/>
          <w:b/>
          <w:bCs/>
          <w:color w:val="000000"/>
        </w:rPr>
      </w:pPr>
      <w:r>
        <w:rPr>
          <w:b/>
          <w:bCs/>
        </w:rPr>
        <w:br w:type="page"/>
      </w:r>
    </w:p>
    <w:p w14:paraId="0987D89B" w14:textId="77777777" w:rsidR="00AD3AC2" w:rsidRDefault="00AD3AC2" w:rsidP="00AD3AC2">
      <w:pPr>
        <w:pStyle w:val="Default"/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3B8D7AB1" w14:textId="77777777" w:rsidR="00AD3AC2" w:rsidRDefault="00AD3AC2" w:rsidP="00AD3AC2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…………………………./2025</w:t>
      </w:r>
    </w:p>
    <w:p w14:paraId="3DA89D9C" w14:textId="77777777" w:rsidR="00AD3AC2" w:rsidRDefault="00AD3AC2" w:rsidP="00AD3AC2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Dzielnicy Żoliborz m.st. Warszawy </w:t>
      </w:r>
    </w:p>
    <w:p w14:paraId="08B34430" w14:textId="77777777" w:rsidR="00AD3AC2" w:rsidRDefault="00AD3AC2" w:rsidP="00AD3AC2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……………………………..2025 r.</w:t>
      </w:r>
    </w:p>
    <w:p w14:paraId="604BA919" w14:textId="77777777" w:rsidR="00AD3AC2" w:rsidRDefault="00AD3AC2" w:rsidP="00AD3AC2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sprawie zaopiniowania projektu uchwały Rady Miasta Stołecznego Warszawy w sprawie nadania nazwy obiektu miejskiego w Dzielnicy Żoliborz m.st. Warszawy</w:t>
      </w:r>
    </w:p>
    <w:p w14:paraId="51A2FEBF" w14:textId="77777777" w:rsidR="00AD3AC2" w:rsidRPr="00997F51" w:rsidRDefault="00AD3AC2" w:rsidP="00AD3AC2">
      <w:pPr>
        <w:spacing w:after="37" w:line="259" w:lineRule="auto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Projekt</w:t>
      </w: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uchwały w sprawie nadania nazwy obiektowi miejskiemu w Dzielnicy Żoliborz m.st. Warszawy jest realizacją wniosku grupy 5 radnych Rady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m.st. Warszawy o nadanie nazwy skwerowi,</w:t>
      </w: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zlokalizowanemu po południowo-zachodniej stronie ulicy Śmiałej, na północ od ulicy gen. Józefa Zajączka i północny-wschód od ulicy Adama Mickiewicza. Wnioskodawcy zaproponowali nazwę Skwer Krzysztofa Dunina-Wąsowicza, który żył i uczęszczał do szkoły na warszawskim Żoliborzu. Proponowana nazwa nie pochodzi z Banku nazw. </w:t>
      </w:r>
    </w:p>
    <w:p w14:paraId="7513B6FB" w14:textId="77777777" w:rsidR="00AD3AC2" w:rsidRPr="00997F51" w:rsidRDefault="00AD3AC2" w:rsidP="00AD3AC2">
      <w:pPr>
        <w:spacing w:after="5" w:line="299" w:lineRule="auto"/>
        <w:ind w:left="-5" w:right="53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Krzysztof Dunin-Wąsowicz (1923 - 2013) – historyk, profesor Instytutu Historii PAN, varsavianista, żołnierz AK.  </w:t>
      </w:r>
    </w:p>
    <w:p w14:paraId="105FB3F9" w14:textId="77777777" w:rsidR="00AD3AC2" w:rsidRPr="00997F51" w:rsidRDefault="00AD3AC2" w:rsidP="00AD3AC2">
      <w:pPr>
        <w:spacing w:after="5" w:line="299" w:lineRule="auto"/>
        <w:ind w:left="-5" w:right="53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Dunin-Wąsowicz ukończył gimnazjum i liceum im. ks. Józefa Poniatowskiego na warszawskim </w:t>
      </w:r>
    </w:p>
    <w:p w14:paraId="42880371" w14:textId="77777777" w:rsidR="00AD3AC2" w:rsidRPr="00997F51" w:rsidRDefault="00AD3AC2" w:rsidP="00AD3AC2">
      <w:pPr>
        <w:spacing w:after="5" w:line="299" w:lineRule="auto"/>
        <w:ind w:left="-5" w:right="387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Żoliborzu. Maturę uzyskał już jako uczestnik tajnego nauczania: studiował na tajnych kompletach Uniwersytetu Warszawskiego, który ukończył w 1946 roku. W trakcie II wojny światowej walczył w szeregach Armii Krajowej jako podchorąży pułku "Baszta" kompanii K4. </w:t>
      </w:r>
    </w:p>
    <w:p w14:paraId="76F8D16D" w14:textId="77777777" w:rsidR="00AD3AC2" w:rsidRPr="00997F51" w:rsidRDefault="00AD3AC2" w:rsidP="00AD3AC2">
      <w:pPr>
        <w:spacing w:after="5" w:line="299" w:lineRule="auto"/>
        <w:ind w:left="-5" w:right="53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W trakcie wojny Dunin-Wąsowicz był członkiem redakcji pisma "Płomienie" a także organizacji młodzieży socjalistycznej pod tą samą nazwą. Pomagał ludności żydowskiej – był współpracownikiem Rady Pomocy Żydom "</w:t>
      </w:r>
      <w:proofErr w:type="spellStart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Żegota</w:t>
      </w:r>
      <w:proofErr w:type="spellEnd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”. </w:t>
      </w:r>
    </w:p>
    <w:p w14:paraId="42873876" w14:textId="77777777" w:rsidR="00AD3AC2" w:rsidRPr="00997F51" w:rsidRDefault="00AD3AC2" w:rsidP="00AD3AC2">
      <w:pPr>
        <w:spacing w:after="5" w:line="299" w:lineRule="auto"/>
        <w:ind w:left="-5" w:right="177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13 kwietnia 1944 roku został zatrzymany przez Niemców za działalność konspiracyjną. Po areszcie w Alei Szucha i na Pawiaku, przewieziono go do obozu koncentracyjnego Stutthof. Pracował w biurze raportowym, zmuszony do uczestniczenia przy selekcji osób, przybyłych w transportach z innych obozów. Z obozu uciekł podczas ewakuacji, w lutym 1945 roku. </w:t>
      </w:r>
    </w:p>
    <w:p w14:paraId="588DD611" w14:textId="77777777" w:rsidR="00AD3AC2" w:rsidRPr="00997F51" w:rsidRDefault="00AD3AC2" w:rsidP="00AD3AC2">
      <w:pPr>
        <w:spacing w:after="5" w:line="299" w:lineRule="auto"/>
        <w:ind w:left="-5" w:right="69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Po wojnie działał w Związku Niezależnej Młodzieży Socjalistycznej i PPS. Uczestniczył również w spotkaniach wolnomyślicielskiego Klubu Krzywego Koła. </w:t>
      </w:r>
    </w:p>
    <w:p w14:paraId="545A23CA" w14:textId="77777777" w:rsidR="00AD3AC2" w:rsidRPr="00997F51" w:rsidRDefault="00AD3AC2" w:rsidP="00AD3AC2">
      <w:pPr>
        <w:spacing w:after="5" w:line="299" w:lineRule="auto"/>
        <w:ind w:left="-5" w:right="53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Za ratowanie Żydów w czasie niemieckiej okupacji w 1982 roku izraelski Instytut </w:t>
      </w:r>
      <w:proofErr w:type="spellStart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Yad</w:t>
      </w:r>
      <w:proofErr w:type="spellEnd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  <w:proofErr w:type="spellStart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Vashem</w:t>
      </w:r>
      <w:proofErr w:type="spellEnd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 przyznał </w:t>
      </w:r>
      <w:proofErr w:type="spellStart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Duninowi-Wąsowiczowi</w:t>
      </w:r>
      <w:proofErr w:type="spellEnd"/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 xml:space="preserve"> oraz jego matce Janinie tytuł „Sprawiedliwy wśród Narodów Świata”. 25 lat później, w 2007 r., za pomoc ludności żydowskiej podczas II wojny światowej prezydent Lech Kaczyński uhonorował Dunina-Wąsowicza Gwiazdą Orderu Odrodzenia Polski. </w:t>
      </w:r>
    </w:p>
    <w:p w14:paraId="211BDF84" w14:textId="77777777" w:rsidR="00AD3AC2" w:rsidRPr="00997F51" w:rsidRDefault="00AD3AC2" w:rsidP="00AD3AC2">
      <w:pPr>
        <w:spacing w:after="5" w:line="299" w:lineRule="auto"/>
        <w:ind w:left="-5" w:right="53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i/>
          <w:color w:val="000000"/>
          <w:kern w:val="2"/>
          <w:szCs w:val="24"/>
          <w:lang w:eastAsia="pl-PL" w:bidi="pl-PL"/>
          <w14:ligatures w14:val="standardContextual"/>
        </w:rPr>
        <w:t>W latach 1988-90 Dunin-Wąsowicz był członkiem Rady Ochrony Pamięci Walk i Męczeństwa</w:t>
      </w: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. </w:t>
      </w:r>
    </w:p>
    <w:p w14:paraId="455A8A58" w14:textId="77777777" w:rsidR="00AD3AC2" w:rsidRPr="00997F51" w:rsidRDefault="00AD3AC2" w:rsidP="00AD3AC2">
      <w:pPr>
        <w:spacing w:after="91" w:line="25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Źródła: </w:t>
      </w:r>
    </w:p>
    <w:p w14:paraId="3D7A1F12" w14:textId="77777777" w:rsidR="00AD3AC2" w:rsidRPr="00997F51" w:rsidRDefault="00AD3AC2" w:rsidP="00AD3AC2">
      <w:pPr>
        <w:spacing w:after="17" w:line="259" w:lineRule="auto"/>
        <w:ind w:right="72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- </w:t>
      </w: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Encyklopedia PWN „Dunin-Wąsowicz Krzysztof”, adres URL: </w:t>
      </w:r>
    </w:p>
    <w:p w14:paraId="1106CBDC" w14:textId="77777777" w:rsidR="00AD3AC2" w:rsidRPr="00997F51" w:rsidRDefault="00AD3AC2" w:rsidP="00AD3AC2">
      <w:pPr>
        <w:spacing w:after="45" w:line="259" w:lineRule="auto"/>
        <w:ind w:left="426" w:hanging="284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https://encyklopedia.pwn.pl/haslo/Dunin-Wasowicz-Krzysztof;3894912.html, dostęp:</w:t>
      </w:r>
    </w:p>
    <w:p w14:paraId="4CC773FD" w14:textId="77777777" w:rsidR="00AD3AC2" w:rsidRPr="00997F51" w:rsidRDefault="00AD3AC2" w:rsidP="00AD3AC2">
      <w:pPr>
        <w:pStyle w:val="Akapitzlist"/>
        <w:numPr>
          <w:ilvl w:val="2"/>
          <w:numId w:val="1"/>
        </w:numPr>
        <w:spacing w:after="91" w:line="259" w:lineRule="auto"/>
        <w:ind w:left="284" w:hanging="142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 </w:t>
      </w:r>
    </w:p>
    <w:p w14:paraId="1AB98C2D" w14:textId="77777777" w:rsidR="00AD3AC2" w:rsidRPr="00997F51" w:rsidRDefault="00AD3AC2" w:rsidP="00AD3AC2">
      <w:pPr>
        <w:spacing w:after="240" w:line="299" w:lineRule="auto"/>
        <w:ind w:left="142" w:right="72" w:hanging="142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- </w:t>
      </w:r>
      <w:proofErr w:type="spellStart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wmk</w:t>
      </w:r>
      <w:proofErr w:type="spellEnd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/ </w:t>
      </w:r>
      <w:proofErr w:type="spellStart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pj</w:t>
      </w:r>
      <w:proofErr w:type="spellEnd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/ </w:t>
      </w:r>
      <w:proofErr w:type="spellStart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ls</w:t>
      </w:r>
      <w:proofErr w:type="spellEnd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/, „Zmarł varsavianista prof. Krzysztof Dunin-Wąsowicz”, Portal historyczny Dzieje.pl, adres URL: https://dzieje.pl/aktualnosci/zmarl-varsavianista-prof-krzysztof-dunin-wasowicz, dostęp: 27.05.2025 r. </w:t>
      </w:r>
    </w:p>
    <w:p w14:paraId="5B4356F7" w14:textId="77777777" w:rsidR="00AD3AC2" w:rsidRPr="00997F51" w:rsidRDefault="00AD3AC2" w:rsidP="00AD3AC2">
      <w:pPr>
        <w:spacing w:after="281" w:line="259" w:lineRule="auto"/>
        <w:ind w:left="-5" w:right="120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Skwer, o którym mowa w projekcie uchwały, stanowi obiekt miejski w rozumieniu § 2 ust. 1 pkt 3 lit. b uchwały nr LV/1383/2017 Rady m.st. Warszawy z dnia 21 września 2017 r. w sprawie nazewnictwa </w:t>
      </w: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lastRenderedPageBreak/>
        <w:t xml:space="preserve">obiektów miejskich (Dz. Urz. Woj. </w:t>
      </w:r>
      <w:proofErr w:type="spellStart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>Maz</w:t>
      </w:r>
      <w:proofErr w:type="spellEnd"/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. poz. 8402, zwanej dalej „Uchwałą Nazewniczą”) i zlokalizowany jest w granicach działek ewidencyjnych nr 192 i 205 w obrębie 7-01-15, stanowiących własność m.st. Warszawy. </w:t>
      </w:r>
    </w:p>
    <w:p w14:paraId="416C198C" w14:textId="77777777" w:rsidR="00AD3AC2" w:rsidRPr="00997F51" w:rsidRDefault="00AD3AC2" w:rsidP="00AD3AC2">
      <w:pPr>
        <w:spacing w:after="281" w:line="259" w:lineRule="auto"/>
        <w:ind w:left="-5" w:right="35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Wniosek w sprawie nadania nazwy spełnia wymogi określone w § 17 ust. 1 pkt 4 oraz § 18 ust. 1, a opracowany na jego podstawie projekt uchwały - wymogi określone w § 11-13 Uchwały Nazewniczej w zw. z § 29 ust. 2 pkt 4 Statutu m.st. Warszawy. </w:t>
      </w:r>
    </w:p>
    <w:p w14:paraId="6B1CE533" w14:textId="77777777" w:rsidR="00AD3AC2" w:rsidRPr="00997F51" w:rsidRDefault="00AD3AC2" w:rsidP="00AD3AC2">
      <w:pPr>
        <w:spacing w:after="281" w:line="259" w:lineRule="auto"/>
        <w:ind w:left="-5" w:hanging="10"/>
        <w:jc w:val="left"/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</w:pPr>
      <w:r w:rsidRPr="00997F51">
        <w:rPr>
          <w:rFonts w:eastAsia="Calibri" w:cs="Calibri"/>
          <w:color w:val="000000"/>
          <w:kern w:val="2"/>
          <w:szCs w:val="24"/>
          <w:lang w:eastAsia="pl-PL" w:bidi="pl-PL"/>
          <w14:ligatures w14:val="standardContextual"/>
        </w:rPr>
        <w:t xml:space="preserve">Uchwała wywołuje skutki finansowe dla m.st. Warszawy w wysokości 6 160,00 zł. Jest to koszt instalacji tablic z nazwą ww. obiektu miejskiego. Środki finansowe na realizację przedsięwzięcia zapewni Zarząd Dróg Miejskich w ramach zadań realizowanych przez Wydział Miejskiego Systemu Informacji. </w:t>
      </w:r>
    </w:p>
    <w:p w14:paraId="4E91D175" w14:textId="77777777" w:rsidR="00AD3AC2" w:rsidRDefault="00AD3AC2" w:rsidP="00AD3AC2">
      <w:pPr>
        <w:spacing w:after="281" w:line="259" w:lineRule="auto"/>
        <w:ind w:left="-5" w:right="115" w:hanging="10"/>
        <w:jc w:val="left"/>
      </w:pPr>
    </w:p>
    <w:p w14:paraId="579851D2" w14:textId="77777777" w:rsidR="00AD3AC2" w:rsidRDefault="00AD3AC2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</w:p>
    <w:p w14:paraId="3099F01D" w14:textId="77777777" w:rsidR="00491D79" w:rsidRDefault="00491D79" w:rsidP="00307659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C9D50EB" w14:textId="77777777" w:rsidR="001B0B15" w:rsidRDefault="001B0B15" w:rsidP="00491D79"/>
    <w:sectPr w:rsidR="001B0B15" w:rsidSect="001B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F58B4"/>
    <w:multiLevelType w:val="multilevel"/>
    <w:tmpl w:val="58C853BE"/>
    <w:lvl w:ilvl="0">
      <w:start w:val="27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33" w:hanging="102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446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num w:numId="1" w16cid:durableId="1701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B513E"/>
    <w:rsid w:val="00192308"/>
    <w:rsid w:val="001A1FBF"/>
    <w:rsid w:val="001A7179"/>
    <w:rsid w:val="001B0B15"/>
    <w:rsid w:val="0020053C"/>
    <w:rsid w:val="00200944"/>
    <w:rsid w:val="00263AB4"/>
    <w:rsid w:val="002757F4"/>
    <w:rsid w:val="0028568F"/>
    <w:rsid w:val="00290212"/>
    <w:rsid w:val="002B714B"/>
    <w:rsid w:val="00307659"/>
    <w:rsid w:val="00332824"/>
    <w:rsid w:val="003458B2"/>
    <w:rsid w:val="003509D8"/>
    <w:rsid w:val="003C20E6"/>
    <w:rsid w:val="004158B9"/>
    <w:rsid w:val="00431040"/>
    <w:rsid w:val="00443F82"/>
    <w:rsid w:val="0047344B"/>
    <w:rsid w:val="00491D79"/>
    <w:rsid w:val="0049727A"/>
    <w:rsid w:val="0054100F"/>
    <w:rsid w:val="005B2BFD"/>
    <w:rsid w:val="005D16E2"/>
    <w:rsid w:val="005D75C2"/>
    <w:rsid w:val="00624C3B"/>
    <w:rsid w:val="006513B5"/>
    <w:rsid w:val="0065523A"/>
    <w:rsid w:val="00687F6E"/>
    <w:rsid w:val="0071244C"/>
    <w:rsid w:val="00744BC6"/>
    <w:rsid w:val="00767AC9"/>
    <w:rsid w:val="00860C4B"/>
    <w:rsid w:val="009E5648"/>
    <w:rsid w:val="00A00F8D"/>
    <w:rsid w:val="00A35A87"/>
    <w:rsid w:val="00A66C54"/>
    <w:rsid w:val="00A967FC"/>
    <w:rsid w:val="00A97320"/>
    <w:rsid w:val="00AD3AC2"/>
    <w:rsid w:val="00B14427"/>
    <w:rsid w:val="00B22F4A"/>
    <w:rsid w:val="00BB2BF5"/>
    <w:rsid w:val="00BC0F35"/>
    <w:rsid w:val="00BE3CDF"/>
    <w:rsid w:val="00CC678F"/>
    <w:rsid w:val="00CF41C1"/>
    <w:rsid w:val="00D950C9"/>
    <w:rsid w:val="00DE714A"/>
    <w:rsid w:val="00E30041"/>
    <w:rsid w:val="00E43649"/>
    <w:rsid w:val="00E862C2"/>
    <w:rsid w:val="00EB0741"/>
    <w:rsid w:val="00EE6153"/>
    <w:rsid w:val="00F2582C"/>
    <w:rsid w:val="00FD03E0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A19"/>
  <w15:docId w15:val="{E63DB23A-F116-4ABD-B2EA-A7293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DB1A-B67D-4BDB-969A-02EDE80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Orzechowska Anna</cp:lastModifiedBy>
  <cp:revision>2</cp:revision>
  <cp:lastPrinted>2025-08-11T11:16:00Z</cp:lastPrinted>
  <dcterms:created xsi:type="dcterms:W3CDTF">2025-08-18T12:38:00Z</dcterms:created>
  <dcterms:modified xsi:type="dcterms:W3CDTF">2025-08-18T12:38:00Z</dcterms:modified>
</cp:coreProperties>
</file>