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70E0" w14:textId="31439CB5" w:rsidR="005D5982" w:rsidRPr="00A74820" w:rsidRDefault="005D5982" w:rsidP="005D5982">
      <w:pPr>
        <w:spacing w:line="100" w:lineRule="atLeast"/>
        <w:ind w:left="4254"/>
        <w:rPr>
          <w:rFonts w:ascii="Arial" w:hAnsi="Arial" w:cs="Arial"/>
          <w:bCs/>
          <w:szCs w:val="24"/>
        </w:rPr>
      </w:pPr>
      <w:r w:rsidRPr="00A74820">
        <w:rPr>
          <w:rFonts w:ascii="Arial" w:hAnsi="Arial" w:cs="Arial"/>
          <w:bCs/>
          <w:szCs w:val="24"/>
        </w:rPr>
        <w:t xml:space="preserve">Załącznik Nr </w:t>
      </w:r>
      <w:r w:rsidR="00CB089B" w:rsidRPr="00A74820">
        <w:rPr>
          <w:rFonts w:ascii="Arial" w:hAnsi="Arial" w:cs="Arial"/>
          <w:bCs/>
          <w:szCs w:val="24"/>
        </w:rPr>
        <w:t>4</w:t>
      </w:r>
    </w:p>
    <w:p w14:paraId="2EB809C2" w14:textId="421B4903" w:rsidR="005D5982" w:rsidRPr="00A74820" w:rsidRDefault="00824832" w:rsidP="005D5982">
      <w:pPr>
        <w:spacing w:line="100" w:lineRule="atLeast"/>
        <w:ind w:left="4254"/>
        <w:rPr>
          <w:rFonts w:ascii="Arial" w:hAnsi="Arial" w:cs="Arial"/>
          <w:bCs/>
          <w:szCs w:val="24"/>
        </w:rPr>
      </w:pPr>
      <w:r w:rsidRPr="00A74820">
        <w:rPr>
          <w:rFonts w:ascii="Arial" w:hAnsi="Arial" w:cs="Arial"/>
          <w:bCs/>
          <w:szCs w:val="24"/>
        </w:rPr>
        <w:t xml:space="preserve">Do Uchwały Nr </w:t>
      </w:r>
      <w:r w:rsidR="00C70327" w:rsidRPr="00A74820">
        <w:rPr>
          <w:rFonts w:ascii="Arial" w:hAnsi="Arial" w:cs="Arial"/>
          <w:color w:val="000000"/>
          <w:szCs w:val="24"/>
          <w:shd w:val="clear" w:color="auto" w:fill="FFFFFF"/>
        </w:rPr>
        <w:t>………………….</w:t>
      </w:r>
      <w:r w:rsidR="00C91B6F" w:rsidRPr="00A74820">
        <w:rPr>
          <w:rFonts w:ascii="Arial" w:hAnsi="Arial" w:cs="Arial"/>
          <w:color w:val="000000"/>
          <w:szCs w:val="24"/>
          <w:shd w:val="clear" w:color="auto" w:fill="FFFFFF"/>
        </w:rPr>
        <w:t>/202</w:t>
      </w:r>
      <w:r w:rsidR="00CB04FB">
        <w:rPr>
          <w:rFonts w:ascii="Arial" w:hAnsi="Arial" w:cs="Arial"/>
          <w:color w:val="000000"/>
          <w:szCs w:val="24"/>
          <w:shd w:val="clear" w:color="auto" w:fill="FFFFFF"/>
        </w:rPr>
        <w:t>5</w:t>
      </w:r>
    </w:p>
    <w:p w14:paraId="655B1CC9" w14:textId="77777777" w:rsidR="005D5982" w:rsidRPr="00A74820" w:rsidRDefault="005D5982" w:rsidP="006B22B9">
      <w:pPr>
        <w:tabs>
          <w:tab w:val="left" w:pos="4254"/>
        </w:tabs>
        <w:spacing w:line="100" w:lineRule="atLeast"/>
        <w:ind w:left="4254"/>
        <w:rPr>
          <w:rFonts w:ascii="Arial" w:hAnsi="Arial" w:cs="Arial"/>
          <w:bCs/>
          <w:szCs w:val="24"/>
        </w:rPr>
      </w:pPr>
      <w:r w:rsidRPr="00A74820">
        <w:rPr>
          <w:rFonts w:ascii="Arial" w:hAnsi="Arial" w:cs="Arial"/>
          <w:bCs/>
          <w:szCs w:val="24"/>
        </w:rPr>
        <w:t>Rady Dzielnicy Żoliborz</w:t>
      </w:r>
    </w:p>
    <w:p w14:paraId="736C2588" w14:textId="77777777" w:rsidR="005D5982" w:rsidRPr="00A74820" w:rsidRDefault="005D5982" w:rsidP="005D5982">
      <w:pPr>
        <w:spacing w:line="100" w:lineRule="atLeast"/>
        <w:ind w:left="4254"/>
        <w:rPr>
          <w:rFonts w:ascii="Arial" w:hAnsi="Arial" w:cs="Arial"/>
          <w:bCs/>
          <w:szCs w:val="24"/>
        </w:rPr>
      </w:pPr>
      <w:r w:rsidRPr="00A74820">
        <w:rPr>
          <w:rFonts w:ascii="Arial" w:hAnsi="Arial" w:cs="Arial"/>
          <w:bCs/>
          <w:szCs w:val="24"/>
        </w:rPr>
        <w:t>m.st. Warszawy</w:t>
      </w:r>
    </w:p>
    <w:p w14:paraId="16E8BC6F" w14:textId="50F0E130" w:rsidR="005D5982" w:rsidRPr="00CB04FB" w:rsidRDefault="00824832" w:rsidP="00CB04FB">
      <w:pPr>
        <w:spacing w:line="100" w:lineRule="atLeast"/>
        <w:ind w:left="4254"/>
        <w:rPr>
          <w:rFonts w:ascii="Arial" w:hAnsi="Arial" w:cs="Arial"/>
          <w:color w:val="000000"/>
          <w:szCs w:val="24"/>
          <w:shd w:val="clear" w:color="auto" w:fill="FFFFFF"/>
        </w:rPr>
      </w:pPr>
      <w:r w:rsidRPr="00A74820">
        <w:rPr>
          <w:rFonts w:ascii="Arial" w:hAnsi="Arial" w:cs="Arial"/>
          <w:bCs/>
          <w:szCs w:val="24"/>
        </w:rPr>
        <w:t xml:space="preserve">z </w:t>
      </w:r>
      <w:r w:rsidR="00C70327" w:rsidRPr="00A74820">
        <w:rPr>
          <w:rFonts w:ascii="Arial" w:hAnsi="Arial" w:cs="Arial"/>
          <w:color w:val="000000"/>
          <w:szCs w:val="24"/>
          <w:shd w:val="clear" w:color="auto" w:fill="FFFFFF"/>
        </w:rPr>
        <w:t>…………………</w:t>
      </w:r>
      <w:r w:rsidR="00C91B6F" w:rsidRPr="00A74820">
        <w:rPr>
          <w:rFonts w:ascii="Arial" w:hAnsi="Arial" w:cs="Arial"/>
          <w:color w:val="000000"/>
          <w:szCs w:val="24"/>
          <w:shd w:val="clear" w:color="auto" w:fill="FFFFFF"/>
        </w:rPr>
        <w:t>………………</w:t>
      </w:r>
      <w:r w:rsidR="00C70327" w:rsidRPr="00A74820">
        <w:rPr>
          <w:rFonts w:ascii="Arial" w:hAnsi="Arial" w:cs="Arial"/>
          <w:color w:val="000000"/>
          <w:szCs w:val="24"/>
          <w:shd w:val="clear" w:color="auto" w:fill="FFFFFF"/>
        </w:rPr>
        <w:t>……</w:t>
      </w:r>
      <w:r w:rsidR="00C91B6F" w:rsidRPr="00A74820">
        <w:rPr>
          <w:rFonts w:ascii="Arial" w:hAnsi="Arial" w:cs="Arial"/>
          <w:color w:val="000000"/>
          <w:szCs w:val="24"/>
          <w:shd w:val="clear" w:color="auto" w:fill="FFFFFF"/>
        </w:rPr>
        <w:t>202</w:t>
      </w:r>
      <w:r w:rsidR="00CB04FB">
        <w:rPr>
          <w:rFonts w:ascii="Arial" w:hAnsi="Arial" w:cs="Arial"/>
          <w:color w:val="000000"/>
          <w:szCs w:val="24"/>
          <w:shd w:val="clear" w:color="auto" w:fill="FFFFFF"/>
        </w:rPr>
        <w:t>5</w:t>
      </w:r>
      <w:r w:rsidR="00C91B6F" w:rsidRPr="00A74820">
        <w:rPr>
          <w:rFonts w:ascii="Arial" w:hAnsi="Arial" w:cs="Arial"/>
          <w:color w:val="000000"/>
          <w:szCs w:val="24"/>
          <w:shd w:val="clear" w:color="auto" w:fill="FFFFFF"/>
        </w:rPr>
        <w:t xml:space="preserve"> r.</w:t>
      </w:r>
    </w:p>
    <w:p w14:paraId="3756452C" w14:textId="77777777" w:rsidR="006C65ED" w:rsidRPr="00A74820" w:rsidRDefault="006C65ED">
      <w:pPr>
        <w:spacing w:line="100" w:lineRule="atLeast"/>
        <w:jc w:val="center"/>
        <w:rPr>
          <w:rFonts w:ascii="Arial" w:hAnsi="Arial" w:cs="Arial"/>
          <w:b/>
          <w:bCs/>
          <w:szCs w:val="24"/>
        </w:rPr>
      </w:pPr>
    </w:p>
    <w:p w14:paraId="631B8597" w14:textId="77777777" w:rsidR="00202C16" w:rsidRPr="00A74820" w:rsidRDefault="00202C16">
      <w:pPr>
        <w:spacing w:line="100" w:lineRule="atLeast"/>
        <w:jc w:val="center"/>
        <w:rPr>
          <w:rFonts w:ascii="Arial" w:hAnsi="Arial" w:cs="Arial"/>
          <w:b/>
          <w:bCs/>
          <w:szCs w:val="24"/>
        </w:rPr>
      </w:pPr>
    </w:p>
    <w:p w14:paraId="31E0E6AB" w14:textId="77777777" w:rsidR="00164370" w:rsidRPr="00A74820" w:rsidRDefault="00164370" w:rsidP="00164370">
      <w:pPr>
        <w:spacing w:line="100" w:lineRule="atLeast"/>
        <w:jc w:val="center"/>
        <w:rPr>
          <w:rFonts w:ascii="Arial" w:hAnsi="Arial" w:cs="Arial"/>
          <w:b/>
          <w:bCs/>
          <w:szCs w:val="24"/>
        </w:rPr>
      </w:pPr>
      <w:r w:rsidRPr="00A74820">
        <w:rPr>
          <w:rFonts w:ascii="Arial" w:hAnsi="Arial" w:cs="Arial"/>
          <w:b/>
          <w:bCs/>
          <w:szCs w:val="24"/>
        </w:rPr>
        <w:t xml:space="preserve">Informacja opisowa zakresu rzeczowego zadań inwestycyjnych proponowanych do ujęcia w projekcie budżetu </w:t>
      </w:r>
      <w:r w:rsidR="009624F9" w:rsidRPr="00A74820">
        <w:rPr>
          <w:rFonts w:ascii="Arial" w:hAnsi="Arial" w:cs="Arial"/>
          <w:b/>
          <w:bCs/>
          <w:szCs w:val="24"/>
        </w:rPr>
        <w:t xml:space="preserve">– niedobory </w:t>
      </w:r>
    </w:p>
    <w:p w14:paraId="1BFE0EC8" w14:textId="5F433C68" w:rsidR="00164370" w:rsidRPr="00A74820" w:rsidRDefault="00164370" w:rsidP="00164370">
      <w:pPr>
        <w:spacing w:line="100" w:lineRule="atLeast"/>
        <w:jc w:val="center"/>
        <w:rPr>
          <w:rFonts w:ascii="Arial" w:hAnsi="Arial" w:cs="Arial"/>
          <w:b/>
          <w:bCs/>
          <w:i/>
          <w:szCs w:val="24"/>
        </w:rPr>
      </w:pPr>
      <w:r w:rsidRPr="00A74820">
        <w:rPr>
          <w:rFonts w:ascii="Arial" w:hAnsi="Arial" w:cs="Arial"/>
          <w:b/>
          <w:bCs/>
          <w:szCs w:val="24"/>
        </w:rPr>
        <w:t>na lata 202</w:t>
      </w:r>
      <w:r w:rsidR="005D395B">
        <w:rPr>
          <w:rFonts w:ascii="Arial" w:hAnsi="Arial" w:cs="Arial"/>
          <w:b/>
          <w:bCs/>
          <w:szCs w:val="24"/>
        </w:rPr>
        <w:t>6</w:t>
      </w:r>
      <w:r w:rsidRPr="00A74820">
        <w:rPr>
          <w:rFonts w:ascii="Arial" w:hAnsi="Arial" w:cs="Arial"/>
          <w:b/>
          <w:bCs/>
          <w:szCs w:val="24"/>
        </w:rPr>
        <w:t>-202</w:t>
      </w:r>
      <w:r w:rsidR="006C1CBC">
        <w:rPr>
          <w:rFonts w:ascii="Arial" w:hAnsi="Arial" w:cs="Arial"/>
          <w:b/>
          <w:bCs/>
          <w:szCs w:val="24"/>
        </w:rPr>
        <w:t>9</w:t>
      </w:r>
      <w:r w:rsidRPr="00A74820">
        <w:rPr>
          <w:rFonts w:ascii="Arial" w:hAnsi="Arial" w:cs="Arial"/>
          <w:b/>
          <w:bCs/>
          <w:szCs w:val="24"/>
        </w:rPr>
        <w:t xml:space="preserve"> </w:t>
      </w:r>
    </w:p>
    <w:p w14:paraId="17959BED" w14:textId="77777777" w:rsidR="00A74820" w:rsidRDefault="00A74820" w:rsidP="00CB39ED">
      <w:pPr>
        <w:shd w:val="clear" w:color="auto" w:fill="FFFFFF" w:themeFill="background1"/>
        <w:rPr>
          <w:rFonts w:ascii="Arial" w:hAnsi="Arial" w:cs="Arial"/>
          <w:b/>
          <w:szCs w:val="24"/>
          <w:u w:val="single"/>
        </w:rPr>
      </w:pPr>
    </w:p>
    <w:p w14:paraId="5E642E15" w14:textId="34CC962E" w:rsidR="0028106B" w:rsidRPr="006B22B9" w:rsidRDefault="006B22B9" w:rsidP="006B22B9">
      <w:pPr>
        <w:pStyle w:val="Akapitzlist"/>
        <w:numPr>
          <w:ilvl w:val="0"/>
          <w:numId w:val="27"/>
        </w:numPr>
        <w:shd w:val="clear" w:color="auto" w:fill="FFFFFF" w:themeFill="background1"/>
        <w:ind w:left="284" w:hanging="284"/>
        <w:rPr>
          <w:rFonts w:ascii="Arial" w:hAnsi="Arial" w:cs="Arial"/>
          <w:b/>
          <w:bCs/>
          <w:sz w:val="24"/>
          <w:szCs w:val="24"/>
          <w:u w:val="single"/>
        </w:rPr>
      </w:pPr>
      <w:r w:rsidRPr="006B22B9">
        <w:rPr>
          <w:rFonts w:ascii="Arial" w:hAnsi="Arial" w:cs="Arial"/>
          <w:b/>
          <w:bCs/>
          <w:sz w:val="24"/>
          <w:szCs w:val="24"/>
          <w:u w:val="single"/>
        </w:rPr>
        <w:t>Budowa i przebudowa dróg gminnych:</w:t>
      </w:r>
    </w:p>
    <w:p w14:paraId="3F0A9148" w14:textId="77777777" w:rsidR="006B22B9" w:rsidRPr="00A74820" w:rsidRDefault="006B22B9" w:rsidP="006B22B9">
      <w:pPr>
        <w:shd w:val="clear" w:color="auto" w:fill="FFFFFF" w:themeFill="background1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1a. </w:t>
      </w:r>
      <w:r w:rsidRPr="00A74820">
        <w:rPr>
          <w:rFonts w:ascii="Arial" w:hAnsi="Arial" w:cs="Arial"/>
          <w:b/>
          <w:szCs w:val="24"/>
          <w:u w:val="single"/>
        </w:rPr>
        <w:t xml:space="preserve">Przebudowa ul. Dymińskiej </w:t>
      </w:r>
    </w:p>
    <w:p w14:paraId="4B0660DB" w14:textId="77777777" w:rsidR="006B22B9" w:rsidRDefault="006B22B9" w:rsidP="006B22B9">
      <w:pPr>
        <w:shd w:val="clear" w:color="auto" w:fill="FFFFFF" w:themeFill="background1"/>
        <w:rPr>
          <w:rFonts w:ascii="Arial" w:hAnsi="Arial" w:cs="Arial"/>
          <w:szCs w:val="24"/>
        </w:rPr>
      </w:pPr>
      <w:r w:rsidRPr="00A74820">
        <w:rPr>
          <w:rFonts w:ascii="Arial" w:hAnsi="Arial" w:cs="Arial"/>
          <w:szCs w:val="24"/>
        </w:rPr>
        <w:t xml:space="preserve">Brakujące środki – </w:t>
      </w:r>
      <w:r w:rsidRPr="00A74820">
        <w:rPr>
          <w:rFonts w:ascii="Arial" w:hAnsi="Arial" w:cs="Arial"/>
          <w:b/>
          <w:szCs w:val="24"/>
        </w:rPr>
        <w:t>6.</w:t>
      </w:r>
      <w:r>
        <w:rPr>
          <w:rFonts w:ascii="Arial" w:hAnsi="Arial" w:cs="Arial"/>
          <w:b/>
          <w:szCs w:val="24"/>
        </w:rPr>
        <w:t>5</w:t>
      </w:r>
      <w:r w:rsidRPr="00A74820">
        <w:rPr>
          <w:rFonts w:ascii="Arial" w:hAnsi="Arial" w:cs="Arial"/>
          <w:b/>
          <w:szCs w:val="24"/>
        </w:rPr>
        <w:t>00.000 zł</w:t>
      </w:r>
      <w:r w:rsidRPr="00A74820">
        <w:rPr>
          <w:rFonts w:ascii="Arial" w:hAnsi="Arial" w:cs="Arial"/>
          <w:szCs w:val="24"/>
        </w:rPr>
        <w:t xml:space="preserve"> </w:t>
      </w:r>
      <w:r w:rsidRPr="00A74820">
        <w:rPr>
          <w:rFonts w:ascii="Arial" w:hAnsi="Arial" w:cs="Arial"/>
          <w:b/>
          <w:szCs w:val="24"/>
        </w:rPr>
        <w:t>w 2026 roku</w:t>
      </w:r>
      <w:r w:rsidRPr="00A74820">
        <w:rPr>
          <w:rFonts w:ascii="Arial" w:hAnsi="Arial" w:cs="Arial"/>
          <w:szCs w:val="24"/>
        </w:rPr>
        <w:t xml:space="preserve"> na realizację robót</w:t>
      </w:r>
      <w:r>
        <w:rPr>
          <w:rFonts w:ascii="Arial" w:hAnsi="Arial" w:cs="Arial"/>
          <w:szCs w:val="24"/>
        </w:rPr>
        <w:t xml:space="preserve"> drogowych</w:t>
      </w:r>
      <w:r w:rsidRPr="00A74820">
        <w:rPr>
          <w:rFonts w:ascii="Arial" w:hAnsi="Arial" w:cs="Arial"/>
          <w:szCs w:val="24"/>
        </w:rPr>
        <w:t xml:space="preserve">. W ramach zadania przewiduje się wymianę nawierzchni jezdni i chodników wraz z niezbędną podbudową, przebudowę zjazdów oraz dwóch parkingów przylegających do ulicy, przebudowę odwodnienia, w tym budowę nowych wpustów ulicznych, wykonanie oświetlenia drogowego, w tym nowej linii oświetleniowej i nowych lamp, a także urządzenie przylegającej zieleni ulicznej. W 2025 r. </w:t>
      </w:r>
      <w:r>
        <w:rPr>
          <w:rFonts w:ascii="Arial" w:hAnsi="Arial" w:cs="Arial"/>
          <w:szCs w:val="24"/>
        </w:rPr>
        <w:t>realizowane są</w:t>
      </w:r>
      <w:r w:rsidRPr="00A74820">
        <w:rPr>
          <w:rFonts w:ascii="Arial" w:hAnsi="Arial" w:cs="Arial"/>
          <w:szCs w:val="24"/>
        </w:rPr>
        <w:t xml:space="preserve"> prac</w:t>
      </w:r>
      <w:r>
        <w:rPr>
          <w:rFonts w:ascii="Arial" w:hAnsi="Arial" w:cs="Arial"/>
          <w:szCs w:val="24"/>
        </w:rPr>
        <w:t>e</w:t>
      </w:r>
      <w:r w:rsidRPr="00A74820">
        <w:rPr>
          <w:rFonts w:ascii="Arial" w:hAnsi="Arial" w:cs="Arial"/>
          <w:szCs w:val="24"/>
        </w:rPr>
        <w:t xml:space="preserve"> projektow</w:t>
      </w:r>
      <w:r>
        <w:rPr>
          <w:rFonts w:ascii="Arial" w:hAnsi="Arial" w:cs="Arial"/>
          <w:szCs w:val="24"/>
        </w:rPr>
        <w:t>e</w:t>
      </w:r>
      <w:r w:rsidRPr="00A7482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które, Urząd planuje zakończyć w pierwszym kwartale 2026 r. w pozostałej części tego roku, zrealizować roboty drogowe. </w:t>
      </w:r>
    </w:p>
    <w:p w14:paraId="4EBE99C9" w14:textId="77777777" w:rsidR="006B22B9" w:rsidRDefault="006B22B9" w:rsidP="006B22B9">
      <w:pPr>
        <w:shd w:val="clear" w:color="auto" w:fill="FFFFFF" w:themeFill="background1"/>
        <w:rPr>
          <w:rFonts w:ascii="Arial" w:hAnsi="Arial" w:cs="Arial"/>
          <w:color w:val="000000" w:themeColor="text1"/>
          <w:szCs w:val="24"/>
        </w:rPr>
      </w:pPr>
      <w:r w:rsidRPr="00A74820">
        <w:rPr>
          <w:rFonts w:ascii="Arial" w:hAnsi="Arial" w:cs="Arial"/>
          <w:szCs w:val="24"/>
        </w:rPr>
        <w:t xml:space="preserve">Zadanie znajduje się w Wieloletniej Prognozie Finansowej: </w:t>
      </w:r>
      <w:r w:rsidRPr="00470E54">
        <w:rPr>
          <w:rFonts w:ascii="Arial" w:hAnsi="Arial" w:cs="Arial"/>
          <w:color w:val="000000" w:themeColor="text1"/>
          <w:szCs w:val="24"/>
        </w:rPr>
        <w:t>w 2025 roku – 300.000 zł.</w:t>
      </w:r>
    </w:p>
    <w:p w14:paraId="16C02449" w14:textId="77777777" w:rsidR="00AD199A" w:rsidRPr="00A74820" w:rsidRDefault="00AD199A" w:rsidP="006B22B9">
      <w:pPr>
        <w:shd w:val="clear" w:color="auto" w:fill="FFFFFF" w:themeFill="background1"/>
        <w:rPr>
          <w:rFonts w:ascii="Arial" w:hAnsi="Arial" w:cs="Arial"/>
          <w:color w:val="000000" w:themeColor="text1"/>
          <w:szCs w:val="24"/>
        </w:rPr>
      </w:pPr>
    </w:p>
    <w:p w14:paraId="3CC387F8" w14:textId="77777777" w:rsidR="00AD199A" w:rsidRPr="00A74820" w:rsidRDefault="00AD199A" w:rsidP="00AD199A">
      <w:pPr>
        <w:shd w:val="clear" w:color="auto" w:fill="FFFFFF" w:themeFill="background1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1b. P</w:t>
      </w:r>
      <w:r w:rsidRPr="0065355F">
        <w:rPr>
          <w:rFonts w:ascii="Arial" w:hAnsi="Arial" w:cs="Arial"/>
          <w:b/>
          <w:szCs w:val="24"/>
          <w:u w:val="single"/>
        </w:rPr>
        <w:t>rzebudowa</w:t>
      </w:r>
      <w:r w:rsidRPr="00A74820">
        <w:rPr>
          <w:rFonts w:ascii="Arial" w:hAnsi="Arial" w:cs="Arial"/>
          <w:b/>
          <w:szCs w:val="24"/>
          <w:u w:val="single"/>
        </w:rPr>
        <w:t xml:space="preserve"> ul. Mierosławskiego</w:t>
      </w:r>
    </w:p>
    <w:p w14:paraId="34441946" w14:textId="77777777" w:rsidR="00AD199A" w:rsidRDefault="00AD199A" w:rsidP="00AD199A">
      <w:pPr>
        <w:shd w:val="clear" w:color="auto" w:fill="FFFFFF" w:themeFill="background1"/>
        <w:rPr>
          <w:rFonts w:ascii="Arial" w:hAnsi="Arial" w:cs="Arial"/>
          <w:szCs w:val="24"/>
        </w:rPr>
      </w:pPr>
      <w:r w:rsidRPr="00A74820">
        <w:rPr>
          <w:rFonts w:ascii="Arial" w:hAnsi="Arial" w:cs="Arial"/>
          <w:szCs w:val="24"/>
        </w:rPr>
        <w:t xml:space="preserve">Brakujące środki – </w:t>
      </w:r>
      <w:r>
        <w:rPr>
          <w:rFonts w:ascii="Arial" w:hAnsi="Arial" w:cs="Arial"/>
          <w:b/>
          <w:szCs w:val="24"/>
        </w:rPr>
        <w:t>4</w:t>
      </w:r>
      <w:r w:rsidRPr="00A74820">
        <w:rPr>
          <w:rFonts w:ascii="Arial" w:hAnsi="Arial" w:cs="Arial"/>
          <w:b/>
          <w:szCs w:val="24"/>
        </w:rPr>
        <w:t>.500.000 zł</w:t>
      </w:r>
      <w:r w:rsidRPr="00A74820">
        <w:rPr>
          <w:rFonts w:ascii="Arial" w:hAnsi="Arial" w:cs="Arial"/>
          <w:szCs w:val="24"/>
        </w:rPr>
        <w:t xml:space="preserve"> </w:t>
      </w:r>
      <w:r w:rsidRPr="00A74820">
        <w:rPr>
          <w:rFonts w:ascii="Arial" w:hAnsi="Arial" w:cs="Arial"/>
          <w:b/>
          <w:bCs/>
          <w:szCs w:val="24"/>
        </w:rPr>
        <w:t>w 2026 roku</w:t>
      </w:r>
      <w:r w:rsidRPr="00A74820">
        <w:rPr>
          <w:rFonts w:ascii="Arial" w:hAnsi="Arial" w:cs="Arial"/>
          <w:szCs w:val="24"/>
        </w:rPr>
        <w:t xml:space="preserve">. W ramach zadania </w:t>
      </w:r>
      <w:r>
        <w:rPr>
          <w:rFonts w:ascii="Arial" w:hAnsi="Arial" w:cs="Arial"/>
          <w:szCs w:val="24"/>
        </w:rPr>
        <w:t xml:space="preserve">planuje </w:t>
      </w:r>
      <w:r w:rsidRPr="00A74820">
        <w:rPr>
          <w:rFonts w:ascii="Arial" w:hAnsi="Arial" w:cs="Arial"/>
          <w:szCs w:val="24"/>
        </w:rPr>
        <w:t xml:space="preserve">się przebudowę drogi wraz z podbudową, odwodnieniem i oświetleniem, na odcinku od ul. Mickiewicza do </w:t>
      </w:r>
      <w:r>
        <w:rPr>
          <w:rFonts w:ascii="Arial" w:hAnsi="Arial" w:cs="Arial"/>
          <w:szCs w:val="24"/>
        </w:rPr>
        <w:t>al</w:t>
      </w:r>
      <w:r w:rsidRPr="00A74820">
        <w:rPr>
          <w:rFonts w:ascii="Arial" w:hAnsi="Arial" w:cs="Arial"/>
          <w:szCs w:val="24"/>
        </w:rPr>
        <w:t xml:space="preserve">. Wojska Polskiego. W 2025 r. </w:t>
      </w:r>
      <w:r>
        <w:rPr>
          <w:rFonts w:ascii="Arial" w:hAnsi="Arial" w:cs="Arial"/>
          <w:szCs w:val="24"/>
        </w:rPr>
        <w:t>prowadzone  są prace projektowe,</w:t>
      </w:r>
      <w:r w:rsidRPr="00A7482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które zostaną zakończone w</w:t>
      </w:r>
      <w:r w:rsidRPr="00A7482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pierwszym kwartale </w:t>
      </w:r>
      <w:r w:rsidRPr="00A74820">
        <w:rPr>
          <w:rFonts w:ascii="Arial" w:hAnsi="Arial" w:cs="Arial"/>
          <w:szCs w:val="24"/>
        </w:rPr>
        <w:t>2026 r.</w:t>
      </w:r>
      <w:r>
        <w:rPr>
          <w:rFonts w:ascii="Arial" w:hAnsi="Arial" w:cs="Arial"/>
          <w:szCs w:val="24"/>
        </w:rPr>
        <w:t xml:space="preserve"> i w pozostałej części 2026 r. zostaną one zrealizowane.</w:t>
      </w:r>
      <w:r w:rsidRPr="00A74820">
        <w:rPr>
          <w:rFonts w:ascii="Arial" w:hAnsi="Arial" w:cs="Arial"/>
          <w:szCs w:val="24"/>
        </w:rPr>
        <w:t xml:space="preserve"> Rzeczywisty koszt inwestycji możliwy będzie do określenia po wykonaniu kosztorysu. </w:t>
      </w:r>
    </w:p>
    <w:p w14:paraId="514C7A40" w14:textId="77777777" w:rsidR="00AD199A" w:rsidRDefault="00AD199A" w:rsidP="00AD199A">
      <w:pPr>
        <w:shd w:val="clear" w:color="auto" w:fill="FFFFFF" w:themeFill="background1"/>
        <w:rPr>
          <w:rFonts w:ascii="Arial" w:hAnsi="Arial" w:cs="Arial"/>
          <w:szCs w:val="24"/>
        </w:rPr>
      </w:pPr>
      <w:r w:rsidRPr="00A74820">
        <w:rPr>
          <w:rFonts w:ascii="Arial" w:hAnsi="Arial" w:cs="Arial"/>
          <w:szCs w:val="24"/>
        </w:rPr>
        <w:t xml:space="preserve">Zadanie znajduje się w Wieloletniej Prognozie Finansowej </w:t>
      </w:r>
      <w:r w:rsidRPr="00A74820">
        <w:rPr>
          <w:rFonts w:ascii="Arial" w:hAnsi="Arial" w:cs="Arial"/>
          <w:color w:val="000000" w:themeColor="text1"/>
          <w:szCs w:val="24"/>
        </w:rPr>
        <w:t>w 202</w:t>
      </w:r>
      <w:r>
        <w:rPr>
          <w:rFonts w:ascii="Arial" w:hAnsi="Arial" w:cs="Arial"/>
          <w:color w:val="000000" w:themeColor="text1"/>
          <w:szCs w:val="24"/>
        </w:rPr>
        <w:t>5</w:t>
      </w:r>
      <w:r w:rsidRPr="00A74820">
        <w:rPr>
          <w:rFonts w:ascii="Arial" w:hAnsi="Arial" w:cs="Arial"/>
          <w:color w:val="000000" w:themeColor="text1"/>
          <w:szCs w:val="24"/>
        </w:rPr>
        <w:t xml:space="preserve"> roku – </w:t>
      </w:r>
      <w:r>
        <w:rPr>
          <w:rFonts w:ascii="Arial" w:hAnsi="Arial" w:cs="Arial"/>
          <w:color w:val="000000" w:themeColor="text1"/>
          <w:szCs w:val="24"/>
        </w:rPr>
        <w:t>410</w:t>
      </w:r>
      <w:r w:rsidRPr="00A74820">
        <w:rPr>
          <w:rFonts w:ascii="Arial" w:hAnsi="Arial" w:cs="Arial"/>
          <w:color w:val="000000" w:themeColor="text1"/>
          <w:szCs w:val="24"/>
        </w:rPr>
        <w:t>.</w:t>
      </w:r>
      <w:r>
        <w:rPr>
          <w:rFonts w:ascii="Arial" w:hAnsi="Arial" w:cs="Arial"/>
          <w:color w:val="000000" w:themeColor="text1"/>
          <w:szCs w:val="24"/>
        </w:rPr>
        <w:t>070</w:t>
      </w:r>
      <w:r w:rsidRPr="00A74820">
        <w:rPr>
          <w:rFonts w:ascii="Arial" w:hAnsi="Arial" w:cs="Arial"/>
          <w:color w:val="000000" w:themeColor="text1"/>
          <w:szCs w:val="24"/>
        </w:rPr>
        <w:t xml:space="preserve"> zł, w 202</w:t>
      </w:r>
      <w:r>
        <w:rPr>
          <w:rFonts w:ascii="Arial" w:hAnsi="Arial" w:cs="Arial"/>
          <w:color w:val="000000" w:themeColor="text1"/>
          <w:szCs w:val="24"/>
        </w:rPr>
        <w:t>6</w:t>
      </w:r>
      <w:r w:rsidRPr="00A74820">
        <w:rPr>
          <w:rFonts w:ascii="Arial" w:hAnsi="Arial" w:cs="Arial"/>
          <w:color w:val="000000" w:themeColor="text1"/>
          <w:szCs w:val="24"/>
        </w:rPr>
        <w:t xml:space="preserve"> roku – </w:t>
      </w:r>
      <w:r>
        <w:rPr>
          <w:rFonts w:ascii="Arial" w:hAnsi="Arial" w:cs="Arial"/>
          <w:color w:val="000000" w:themeColor="text1"/>
          <w:szCs w:val="24"/>
        </w:rPr>
        <w:t>3</w:t>
      </w:r>
      <w:r w:rsidRPr="00A74820">
        <w:rPr>
          <w:rFonts w:ascii="Arial" w:hAnsi="Arial" w:cs="Arial"/>
          <w:color w:val="000000" w:themeColor="text1"/>
          <w:szCs w:val="24"/>
        </w:rPr>
        <w:t>.</w:t>
      </w:r>
      <w:r w:rsidRPr="00FD01FC">
        <w:rPr>
          <w:rFonts w:ascii="Arial" w:hAnsi="Arial" w:cs="Arial"/>
          <w:szCs w:val="24"/>
        </w:rPr>
        <w:t>485.353 zł.</w:t>
      </w:r>
    </w:p>
    <w:p w14:paraId="7F38C0FA" w14:textId="77777777" w:rsidR="00AD199A" w:rsidRDefault="00AD199A" w:rsidP="00AD199A">
      <w:pPr>
        <w:shd w:val="clear" w:color="auto" w:fill="FFFFFF" w:themeFill="background1"/>
        <w:rPr>
          <w:rFonts w:ascii="Arial" w:hAnsi="Arial" w:cs="Arial"/>
          <w:szCs w:val="24"/>
        </w:rPr>
      </w:pPr>
    </w:p>
    <w:p w14:paraId="3B5341F2" w14:textId="35D48F11" w:rsidR="00A53BEF" w:rsidRPr="00A74820" w:rsidRDefault="00B1529B" w:rsidP="00AD199A">
      <w:pPr>
        <w:shd w:val="clear" w:color="auto" w:fill="FFFFFF" w:themeFill="background1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1</w:t>
      </w:r>
      <w:r w:rsidR="00AD199A">
        <w:rPr>
          <w:rFonts w:ascii="Arial" w:hAnsi="Arial" w:cs="Arial"/>
          <w:b/>
          <w:szCs w:val="24"/>
          <w:u w:val="single"/>
        </w:rPr>
        <w:t xml:space="preserve">c. </w:t>
      </w:r>
      <w:r w:rsidR="00A53BEF" w:rsidRPr="00A74820">
        <w:rPr>
          <w:rFonts w:ascii="Arial" w:hAnsi="Arial" w:cs="Arial"/>
          <w:b/>
          <w:szCs w:val="24"/>
          <w:u w:val="single"/>
        </w:rPr>
        <w:t>Budowa ul. Ficowskiego</w:t>
      </w:r>
    </w:p>
    <w:p w14:paraId="1E02F8D8" w14:textId="3DD3D11A" w:rsidR="00A53BEF" w:rsidRDefault="00A53BEF" w:rsidP="00A53BEF">
      <w:pPr>
        <w:shd w:val="clear" w:color="auto" w:fill="FFFFFF" w:themeFill="background1"/>
        <w:rPr>
          <w:rFonts w:ascii="Arial" w:hAnsi="Arial" w:cs="Arial"/>
          <w:color w:val="000000" w:themeColor="text1"/>
          <w:szCs w:val="24"/>
        </w:rPr>
      </w:pPr>
      <w:r w:rsidRPr="00A74820">
        <w:rPr>
          <w:rFonts w:ascii="Arial" w:hAnsi="Arial" w:cs="Arial"/>
          <w:szCs w:val="24"/>
        </w:rPr>
        <w:t xml:space="preserve">Brakujące środki – </w:t>
      </w:r>
      <w:r w:rsidRPr="00A74820">
        <w:rPr>
          <w:rFonts w:ascii="Arial" w:hAnsi="Arial" w:cs="Arial"/>
          <w:b/>
          <w:bCs/>
          <w:szCs w:val="24"/>
        </w:rPr>
        <w:t>3.000.000 zł</w:t>
      </w:r>
      <w:r>
        <w:rPr>
          <w:rFonts w:ascii="Arial" w:hAnsi="Arial" w:cs="Arial"/>
          <w:b/>
          <w:bCs/>
          <w:szCs w:val="24"/>
        </w:rPr>
        <w:t xml:space="preserve"> w 2026 roku</w:t>
      </w:r>
      <w:r w:rsidRPr="00A74820">
        <w:rPr>
          <w:rFonts w:ascii="Arial" w:hAnsi="Arial" w:cs="Arial"/>
          <w:b/>
          <w:bCs/>
          <w:szCs w:val="24"/>
        </w:rPr>
        <w:t xml:space="preserve"> </w:t>
      </w:r>
      <w:r w:rsidRPr="00A74820">
        <w:rPr>
          <w:rFonts w:ascii="Arial" w:hAnsi="Arial" w:cs="Arial"/>
          <w:szCs w:val="24"/>
        </w:rPr>
        <w:t>na realizację robót</w:t>
      </w:r>
      <w:r>
        <w:rPr>
          <w:rFonts w:ascii="Arial" w:hAnsi="Arial" w:cs="Arial"/>
          <w:szCs w:val="24"/>
        </w:rPr>
        <w:t xml:space="preserve"> drogowych</w:t>
      </w:r>
      <w:r w:rsidRPr="00A74820">
        <w:rPr>
          <w:rFonts w:ascii="Arial" w:hAnsi="Arial" w:cs="Arial"/>
          <w:szCs w:val="24"/>
        </w:rPr>
        <w:t>. W ramach zadania przewiduje się wymianę</w:t>
      </w:r>
      <w:r>
        <w:rPr>
          <w:rFonts w:ascii="Arial" w:hAnsi="Arial" w:cs="Arial"/>
          <w:szCs w:val="24"/>
        </w:rPr>
        <w:t>/budowę</w:t>
      </w:r>
      <w:r w:rsidRPr="00A74820">
        <w:rPr>
          <w:rFonts w:ascii="Arial" w:hAnsi="Arial" w:cs="Arial"/>
          <w:szCs w:val="24"/>
        </w:rPr>
        <w:t xml:space="preserve"> nawierzchni jezdni i chodników wraz z niezbędną podbudową, przebudowę zjazdów oraz </w:t>
      </w:r>
      <w:r>
        <w:rPr>
          <w:rFonts w:ascii="Arial" w:hAnsi="Arial" w:cs="Arial"/>
          <w:szCs w:val="24"/>
        </w:rPr>
        <w:t xml:space="preserve">przebudowę/budowę </w:t>
      </w:r>
      <w:r w:rsidRPr="00A74820">
        <w:rPr>
          <w:rFonts w:ascii="Arial" w:hAnsi="Arial" w:cs="Arial"/>
          <w:szCs w:val="24"/>
        </w:rPr>
        <w:t xml:space="preserve">odwodnienia, w tym nowych wpustów ulicznych, wykonanie oświetlenia drogowego, w tym linii oświetleniowej, a także urządzenie przylegającej zieleni ulicznej. W 2025 r. </w:t>
      </w:r>
      <w:r>
        <w:rPr>
          <w:rFonts w:ascii="Arial" w:hAnsi="Arial" w:cs="Arial"/>
          <w:szCs w:val="24"/>
        </w:rPr>
        <w:t>realizowane są</w:t>
      </w:r>
      <w:r w:rsidRPr="00A74820">
        <w:rPr>
          <w:rFonts w:ascii="Arial" w:hAnsi="Arial" w:cs="Arial"/>
          <w:szCs w:val="24"/>
        </w:rPr>
        <w:t xml:space="preserve"> prac</w:t>
      </w:r>
      <w:r>
        <w:rPr>
          <w:rFonts w:ascii="Arial" w:hAnsi="Arial" w:cs="Arial"/>
          <w:szCs w:val="24"/>
        </w:rPr>
        <w:t>e</w:t>
      </w:r>
      <w:r w:rsidRPr="00A74820">
        <w:rPr>
          <w:rFonts w:ascii="Arial" w:hAnsi="Arial" w:cs="Arial"/>
          <w:szCs w:val="24"/>
        </w:rPr>
        <w:t xml:space="preserve"> projektow</w:t>
      </w:r>
      <w:r>
        <w:rPr>
          <w:rFonts w:ascii="Arial" w:hAnsi="Arial" w:cs="Arial"/>
          <w:szCs w:val="24"/>
        </w:rPr>
        <w:t>e</w:t>
      </w:r>
      <w:r w:rsidRPr="00A7482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które Urząd planuje zakończyć w tym roku, a w 2026 r. zrealizować roboty drogowe. </w:t>
      </w:r>
      <w:r w:rsidRPr="00A74820">
        <w:rPr>
          <w:rFonts w:ascii="Arial" w:hAnsi="Arial" w:cs="Arial"/>
          <w:szCs w:val="24"/>
        </w:rPr>
        <w:t xml:space="preserve">Zadanie znajduje się w Wieloletniej Prognozie Finansowej: </w:t>
      </w:r>
      <w:r w:rsidRPr="00470E54">
        <w:rPr>
          <w:rFonts w:ascii="Arial" w:hAnsi="Arial" w:cs="Arial"/>
          <w:color w:val="000000" w:themeColor="text1"/>
          <w:szCs w:val="24"/>
        </w:rPr>
        <w:t>w 2025 roku – 755.569 zł</w:t>
      </w:r>
      <w:r w:rsidR="00470E54">
        <w:rPr>
          <w:rFonts w:ascii="Arial" w:hAnsi="Arial" w:cs="Arial"/>
          <w:color w:val="000000" w:themeColor="text1"/>
          <w:szCs w:val="24"/>
        </w:rPr>
        <w:t>,</w:t>
      </w:r>
      <w:r>
        <w:rPr>
          <w:rFonts w:ascii="Arial" w:hAnsi="Arial" w:cs="Arial"/>
          <w:color w:val="000000" w:themeColor="text1"/>
          <w:szCs w:val="24"/>
        </w:rPr>
        <w:t xml:space="preserve"> w 2026 r</w:t>
      </w:r>
      <w:r w:rsidR="00470E54">
        <w:rPr>
          <w:rFonts w:ascii="Arial" w:hAnsi="Arial" w:cs="Arial"/>
          <w:color w:val="000000" w:themeColor="text1"/>
          <w:szCs w:val="24"/>
        </w:rPr>
        <w:t>oku</w:t>
      </w:r>
      <w:r>
        <w:rPr>
          <w:rFonts w:ascii="Arial" w:hAnsi="Arial" w:cs="Arial"/>
          <w:color w:val="000000" w:themeColor="text1"/>
          <w:szCs w:val="24"/>
        </w:rPr>
        <w:t xml:space="preserve"> 1</w:t>
      </w:r>
      <w:r w:rsidR="00470E54">
        <w:rPr>
          <w:rFonts w:ascii="Arial" w:hAnsi="Arial" w:cs="Arial"/>
          <w:color w:val="000000" w:themeColor="text1"/>
          <w:szCs w:val="24"/>
        </w:rPr>
        <w:t>.</w:t>
      </w:r>
      <w:r>
        <w:rPr>
          <w:rFonts w:ascii="Arial" w:hAnsi="Arial" w:cs="Arial"/>
          <w:color w:val="000000" w:themeColor="text1"/>
          <w:szCs w:val="24"/>
        </w:rPr>
        <w:t>899.108 zł.</w:t>
      </w:r>
    </w:p>
    <w:p w14:paraId="1C887162" w14:textId="77777777" w:rsidR="00B1529B" w:rsidRDefault="00B1529B" w:rsidP="00A53BEF">
      <w:pPr>
        <w:shd w:val="clear" w:color="auto" w:fill="FFFFFF" w:themeFill="background1"/>
        <w:rPr>
          <w:rFonts w:ascii="Arial" w:hAnsi="Arial" w:cs="Arial"/>
          <w:color w:val="000000" w:themeColor="text1"/>
          <w:szCs w:val="24"/>
        </w:rPr>
      </w:pPr>
    </w:p>
    <w:p w14:paraId="36BF3341" w14:textId="77777777" w:rsidR="00B1529B" w:rsidRPr="00A74820" w:rsidRDefault="00B1529B" w:rsidP="00B1529B">
      <w:pPr>
        <w:shd w:val="clear" w:color="auto" w:fill="FFFFFF" w:themeFill="background1"/>
        <w:rPr>
          <w:rFonts w:ascii="Arial" w:hAnsi="Arial" w:cs="Arial"/>
          <w:b/>
          <w:szCs w:val="24"/>
          <w:u w:val="single"/>
        </w:rPr>
      </w:pPr>
      <w:r w:rsidRPr="00B1529B">
        <w:rPr>
          <w:rFonts w:ascii="Arial" w:hAnsi="Arial" w:cs="Arial"/>
          <w:b/>
          <w:bCs/>
          <w:color w:val="000000" w:themeColor="text1"/>
          <w:szCs w:val="24"/>
          <w:u w:val="single"/>
        </w:rPr>
        <w:t xml:space="preserve">1d. </w:t>
      </w:r>
      <w:r w:rsidRPr="00A74820">
        <w:rPr>
          <w:rFonts w:ascii="Arial" w:hAnsi="Arial" w:cs="Arial"/>
          <w:b/>
          <w:szCs w:val="24"/>
          <w:u w:val="single"/>
        </w:rPr>
        <w:t>Budowa ul. Tołwińskiego</w:t>
      </w:r>
    </w:p>
    <w:p w14:paraId="601E0A5F" w14:textId="77777777" w:rsidR="00B1529B" w:rsidRPr="00A74820" w:rsidRDefault="00B1529B" w:rsidP="00B1529B">
      <w:pPr>
        <w:shd w:val="clear" w:color="auto" w:fill="FFFFFF" w:themeFill="background1"/>
        <w:rPr>
          <w:rFonts w:ascii="Arial" w:hAnsi="Arial" w:cs="Arial"/>
          <w:szCs w:val="24"/>
        </w:rPr>
      </w:pPr>
      <w:r w:rsidRPr="00A74820">
        <w:rPr>
          <w:rFonts w:ascii="Arial" w:hAnsi="Arial" w:cs="Arial"/>
          <w:szCs w:val="24"/>
        </w:rPr>
        <w:t xml:space="preserve">Nowe zadanie, brakujące środki – </w:t>
      </w:r>
      <w:r w:rsidRPr="00A74820">
        <w:rPr>
          <w:rFonts w:ascii="Arial" w:hAnsi="Arial" w:cs="Arial"/>
          <w:b/>
          <w:szCs w:val="24"/>
        </w:rPr>
        <w:t>5.000.000 zł</w:t>
      </w:r>
      <w:r w:rsidRPr="00A74820">
        <w:rPr>
          <w:rFonts w:ascii="Arial" w:hAnsi="Arial" w:cs="Arial"/>
          <w:szCs w:val="24"/>
        </w:rPr>
        <w:t xml:space="preserve">, z czego </w:t>
      </w:r>
      <w:r w:rsidRPr="00A74820">
        <w:rPr>
          <w:rFonts w:ascii="Arial" w:hAnsi="Arial" w:cs="Arial"/>
          <w:b/>
          <w:bCs/>
          <w:szCs w:val="24"/>
        </w:rPr>
        <w:t>w 202</w:t>
      </w:r>
      <w:r>
        <w:rPr>
          <w:rFonts w:ascii="Arial" w:hAnsi="Arial" w:cs="Arial"/>
          <w:b/>
          <w:bCs/>
          <w:szCs w:val="24"/>
        </w:rPr>
        <w:t>6</w:t>
      </w:r>
      <w:r w:rsidRPr="00A74820">
        <w:rPr>
          <w:rFonts w:ascii="Arial" w:hAnsi="Arial" w:cs="Arial"/>
          <w:b/>
          <w:bCs/>
          <w:szCs w:val="24"/>
        </w:rPr>
        <w:t xml:space="preserve"> roku -  400.000 zł i w 202</w:t>
      </w:r>
      <w:r>
        <w:rPr>
          <w:rFonts w:ascii="Arial" w:hAnsi="Arial" w:cs="Arial"/>
          <w:b/>
          <w:bCs/>
          <w:szCs w:val="24"/>
        </w:rPr>
        <w:t>7</w:t>
      </w:r>
      <w:r w:rsidRPr="00A74820">
        <w:rPr>
          <w:rFonts w:ascii="Arial" w:hAnsi="Arial" w:cs="Arial"/>
          <w:b/>
          <w:bCs/>
          <w:szCs w:val="24"/>
        </w:rPr>
        <w:t xml:space="preserve"> roku – 4.600.000 zł. </w:t>
      </w:r>
      <w:r w:rsidRPr="00A74820">
        <w:rPr>
          <w:rFonts w:ascii="Arial" w:hAnsi="Arial" w:cs="Arial"/>
          <w:bCs/>
          <w:szCs w:val="24"/>
        </w:rPr>
        <w:t>W</w:t>
      </w:r>
      <w:r w:rsidRPr="00A74820">
        <w:rPr>
          <w:rFonts w:ascii="Arial" w:hAnsi="Arial" w:cs="Arial"/>
          <w:szCs w:val="24"/>
        </w:rPr>
        <w:t xml:space="preserve"> ramach zadania przewiduje się przebudowę drogi wraz z podbudową, odwodnieniem i oświetleniem, na odcinku od północnego zjazdu w ul. Braci Załuskich do budynku przy ul. Broniewskiego 26. W 202</w:t>
      </w:r>
      <w:r>
        <w:rPr>
          <w:rFonts w:ascii="Arial" w:hAnsi="Arial" w:cs="Arial"/>
          <w:szCs w:val="24"/>
        </w:rPr>
        <w:t>6</w:t>
      </w:r>
      <w:r w:rsidRPr="00A74820">
        <w:rPr>
          <w:rFonts w:ascii="Arial" w:hAnsi="Arial" w:cs="Arial"/>
          <w:szCs w:val="24"/>
        </w:rPr>
        <w:t xml:space="preserve"> r. planuje się wykonanie dokumentacji projektowej i w I połowie 202</w:t>
      </w:r>
      <w:r>
        <w:rPr>
          <w:rFonts w:ascii="Arial" w:hAnsi="Arial" w:cs="Arial"/>
          <w:szCs w:val="24"/>
        </w:rPr>
        <w:t>7</w:t>
      </w:r>
      <w:r w:rsidRPr="00A74820">
        <w:rPr>
          <w:rFonts w:ascii="Arial" w:hAnsi="Arial" w:cs="Arial"/>
          <w:szCs w:val="24"/>
        </w:rPr>
        <w:t xml:space="preserve"> roku realizację robót budowlanych. Rzeczywisty koszt inwestycji możliwy będzie do określenia po wykonaniu kosztorysu zadania. </w:t>
      </w:r>
    </w:p>
    <w:p w14:paraId="7A86CFCA" w14:textId="7B80BC78" w:rsidR="00B1529B" w:rsidRPr="00B1529B" w:rsidRDefault="00B1529B" w:rsidP="00A53BEF">
      <w:pPr>
        <w:shd w:val="clear" w:color="auto" w:fill="FFFFFF" w:themeFill="background1"/>
        <w:rPr>
          <w:rFonts w:ascii="Arial" w:hAnsi="Arial" w:cs="Arial"/>
          <w:b/>
          <w:bCs/>
          <w:color w:val="000000" w:themeColor="text1"/>
          <w:szCs w:val="24"/>
          <w:u w:val="single"/>
        </w:rPr>
      </w:pPr>
    </w:p>
    <w:p w14:paraId="7FB51E0E" w14:textId="77777777" w:rsidR="00470E54" w:rsidRDefault="00470E54" w:rsidP="0028106B">
      <w:pPr>
        <w:shd w:val="clear" w:color="auto" w:fill="FFFFFF" w:themeFill="background1"/>
        <w:rPr>
          <w:rFonts w:ascii="Arial" w:hAnsi="Arial" w:cs="Arial"/>
          <w:b/>
          <w:szCs w:val="24"/>
          <w:u w:val="single"/>
        </w:rPr>
      </w:pPr>
    </w:p>
    <w:p w14:paraId="5F62226A" w14:textId="77777777" w:rsidR="0068463A" w:rsidRPr="003E6CE8" w:rsidRDefault="0068463A" w:rsidP="00551896">
      <w:pPr>
        <w:rPr>
          <w:rFonts w:ascii="Arial" w:hAnsi="Arial" w:cs="Arial"/>
          <w:b/>
          <w:szCs w:val="24"/>
          <w:u w:val="single"/>
        </w:rPr>
      </w:pPr>
    </w:p>
    <w:p w14:paraId="7E4ABB95" w14:textId="09B6529C" w:rsidR="00325DF7" w:rsidRPr="00FE4FDA" w:rsidRDefault="00325DF7" w:rsidP="00FE4FDA">
      <w:pPr>
        <w:pStyle w:val="Akapitzlist"/>
        <w:numPr>
          <w:ilvl w:val="0"/>
          <w:numId w:val="27"/>
        </w:numPr>
        <w:ind w:left="284" w:hanging="284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325DF7">
        <w:rPr>
          <w:rFonts w:ascii="Arial" w:hAnsi="Arial" w:cs="Arial"/>
          <w:b/>
          <w:bCs/>
          <w:sz w:val="24"/>
          <w:szCs w:val="24"/>
          <w:u w:val="single"/>
        </w:rPr>
        <w:t>Modernizacja Ośrodka Sportu i Rekreacji przy ul. Potockiej 1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26EC225" w14:textId="77777777" w:rsidR="00FE4FDA" w:rsidRPr="00FE4FDA" w:rsidRDefault="00FE4FDA" w:rsidP="00FE4FDA">
      <w:pPr>
        <w:jc w:val="both"/>
        <w:rPr>
          <w:rFonts w:ascii="Arial" w:hAnsi="Arial" w:cs="Arial"/>
          <w:color w:val="000000" w:themeColor="text1"/>
          <w:szCs w:val="24"/>
        </w:rPr>
      </w:pPr>
      <w:r w:rsidRPr="00FE4FDA">
        <w:rPr>
          <w:rFonts w:ascii="Arial" w:hAnsi="Arial" w:cs="Arial"/>
          <w:color w:val="000000" w:themeColor="text1"/>
          <w:szCs w:val="24"/>
        </w:rPr>
        <w:t>Brakujące środki</w:t>
      </w:r>
      <w:r w:rsidRPr="00FE4FDA">
        <w:rPr>
          <w:rFonts w:ascii="Arial" w:hAnsi="Arial" w:cs="Arial"/>
          <w:b/>
          <w:bCs/>
          <w:color w:val="000000" w:themeColor="text1"/>
          <w:szCs w:val="24"/>
        </w:rPr>
        <w:t xml:space="preserve"> na lata 2026-2029: 88.890.000 zł</w:t>
      </w:r>
      <w:r w:rsidRPr="00FE4FDA">
        <w:rPr>
          <w:rFonts w:ascii="Arial" w:hAnsi="Arial" w:cs="Arial"/>
          <w:color w:val="000000" w:themeColor="text1"/>
          <w:szCs w:val="24"/>
        </w:rPr>
        <w:t>, w tym</w:t>
      </w:r>
      <w:r w:rsidRPr="00FE4FDA">
        <w:rPr>
          <w:rFonts w:ascii="Arial" w:hAnsi="Arial" w:cs="Arial"/>
          <w:b/>
          <w:bCs/>
          <w:color w:val="000000" w:themeColor="text1"/>
          <w:szCs w:val="24"/>
        </w:rPr>
        <w:t xml:space="preserve">: w roku 2026 – 23.090.000 zł, w roku 2027 – </w:t>
      </w:r>
      <w:r w:rsidRPr="00FE4FDA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 xml:space="preserve">25.800.000 zł, w roku 2028 </w:t>
      </w:r>
      <w:r w:rsidRPr="00FE4FDA">
        <w:rPr>
          <w:rFonts w:ascii="Arial" w:hAnsi="Arial" w:cs="Arial"/>
          <w:b/>
          <w:bCs/>
          <w:color w:val="000000" w:themeColor="text1"/>
          <w:szCs w:val="24"/>
        </w:rPr>
        <w:t>– 30.000.000 zł, w roku 2029</w:t>
      </w:r>
      <w:r w:rsidRPr="00FE4FDA">
        <w:rPr>
          <w:rFonts w:ascii="Arial" w:hAnsi="Arial" w:cs="Arial"/>
          <w:color w:val="000000" w:themeColor="text1"/>
          <w:szCs w:val="24"/>
        </w:rPr>
        <w:t xml:space="preserve"> – </w:t>
      </w:r>
      <w:r w:rsidRPr="00FE4FDA">
        <w:rPr>
          <w:rFonts w:ascii="Arial" w:hAnsi="Arial" w:cs="Arial"/>
          <w:b/>
          <w:bCs/>
          <w:color w:val="000000" w:themeColor="text1"/>
          <w:szCs w:val="24"/>
        </w:rPr>
        <w:t>10.000.000 zł</w:t>
      </w:r>
      <w:r w:rsidRPr="00FE4FDA">
        <w:rPr>
          <w:rFonts w:ascii="Arial" w:hAnsi="Arial" w:cs="Arial"/>
          <w:color w:val="000000" w:themeColor="text1"/>
          <w:szCs w:val="24"/>
        </w:rPr>
        <w:t xml:space="preserve"> na poniżej przedstawione przedsięwzięcia:</w:t>
      </w:r>
    </w:p>
    <w:p w14:paraId="4721841B" w14:textId="77777777" w:rsidR="00FE4FDA" w:rsidRPr="00FE4FDA" w:rsidRDefault="00FE4FDA" w:rsidP="00FE4FDA">
      <w:pPr>
        <w:ind w:left="360"/>
        <w:rPr>
          <w:rFonts w:ascii="Arial" w:eastAsia="Times New Roman" w:hAnsi="Arial" w:cs="Arial"/>
          <w:color w:val="000000" w:themeColor="text1"/>
          <w:szCs w:val="24"/>
          <w:lang w:eastAsia="pl-PL"/>
        </w:rPr>
      </w:pPr>
    </w:p>
    <w:p w14:paraId="451BA3F7" w14:textId="1438CB3E" w:rsidR="004D1F7F" w:rsidRDefault="00FE4FDA" w:rsidP="004D1F7F">
      <w:pPr>
        <w:pStyle w:val="Akapitzlist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D1F7F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2a.</w:t>
      </w:r>
      <w:r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Pr="00014E9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Modernizacja budynku pływalni Ośrodka Sportu i Rekreacji</w:t>
      </w:r>
      <w:r w:rsidRPr="003E6C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</w:t>
      </w:r>
      <w:r w:rsidRPr="003E6CE8">
        <w:rPr>
          <w:rFonts w:ascii="Arial" w:hAnsi="Arial" w:cs="Arial"/>
          <w:color w:val="000000" w:themeColor="text1"/>
          <w:sz w:val="24"/>
          <w:szCs w:val="24"/>
        </w:rPr>
        <w:t xml:space="preserve">brakujące środki </w:t>
      </w:r>
      <w:r w:rsidRPr="003E6CE8">
        <w:rPr>
          <w:rFonts w:ascii="Arial" w:hAnsi="Arial" w:cs="Arial"/>
          <w:b/>
          <w:bCs/>
          <w:color w:val="000000" w:themeColor="text1"/>
          <w:sz w:val="24"/>
          <w:szCs w:val="24"/>
        </w:rPr>
        <w:t>8.890.000 zł na lata 2026-2027</w:t>
      </w:r>
      <w:r w:rsidRPr="003E6CE8">
        <w:rPr>
          <w:rFonts w:ascii="Arial" w:hAnsi="Arial" w:cs="Arial"/>
          <w:color w:val="000000" w:themeColor="text1"/>
          <w:sz w:val="24"/>
          <w:szCs w:val="24"/>
        </w:rPr>
        <w:t xml:space="preserve">, w tym: </w:t>
      </w:r>
      <w:r w:rsidRPr="003E6C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 2026 roku 8.090.000 zł, w 2027 roku – 800.000 zł. </w:t>
      </w:r>
      <w:r w:rsidRPr="003E6CE8">
        <w:rPr>
          <w:rFonts w:ascii="Arial" w:hAnsi="Arial" w:cs="Arial"/>
          <w:color w:val="000000" w:themeColor="text1"/>
          <w:sz w:val="24"/>
          <w:szCs w:val="24"/>
        </w:rPr>
        <w:t>W 2026 r. modernizacja</w:t>
      </w:r>
      <w:r w:rsidRPr="003E6CE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dźwigarów i płatwi z drewna klejonego nad pływalnią; odtworzenie warstwy </w:t>
      </w:r>
      <w:proofErr w:type="spellStart"/>
      <w:r w:rsidRPr="003E6CE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hydroizolacyjnej</w:t>
      </w:r>
      <w:proofErr w:type="spellEnd"/>
      <w:r w:rsidRPr="003E6CE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tym wymiana okładzin ceramicznych na plaży basenowej, malowanie ścian; wykonanie modernizacji holu głównego wraz ze stanowiskami kasowymi i korytarzami. W 2027 r. modernizacja siłowni i sali fitness.</w:t>
      </w:r>
    </w:p>
    <w:p w14:paraId="44C627D2" w14:textId="22B5697F" w:rsidR="004D1F7F" w:rsidRDefault="004D1F7F" w:rsidP="004D1F7F">
      <w:pPr>
        <w:rPr>
          <w:rFonts w:ascii="Arial" w:hAnsi="Arial" w:cs="Arial"/>
          <w:color w:val="000000" w:themeColor="text1"/>
          <w:szCs w:val="24"/>
        </w:rPr>
      </w:pPr>
      <w:r w:rsidRPr="004D1F7F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2b.</w:t>
      </w:r>
      <w:r w:rsidRPr="004D1F7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Pr="00014E93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Modernizacja obiektów Ośrodka Sportu i</w:t>
      </w:r>
      <w:r w:rsidRPr="004D1F7F">
        <w:rPr>
          <w:rFonts w:ascii="Arial" w:eastAsia="Times New Roman" w:hAnsi="Arial" w:cs="Arial"/>
          <w:color w:val="000000" w:themeColor="text1"/>
          <w:szCs w:val="24"/>
          <w:u w:val="single"/>
        </w:rPr>
        <w:t xml:space="preserve"> </w:t>
      </w:r>
      <w:r w:rsidRPr="00014E93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Rekreacji</w:t>
      </w:r>
      <w:r w:rsidRPr="004D1F7F">
        <w:rPr>
          <w:rFonts w:ascii="Arial" w:eastAsia="Times New Roman" w:hAnsi="Arial" w:cs="Arial"/>
          <w:color w:val="000000" w:themeColor="text1"/>
          <w:szCs w:val="24"/>
        </w:rPr>
        <w:t xml:space="preserve"> - </w:t>
      </w:r>
      <w:r w:rsidRPr="004D1F7F">
        <w:rPr>
          <w:rFonts w:ascii="Arial" w:hAnsi="Arial" w:cs="Arial"/>
          <w:color w:val="000000" w:themeColor="text1"/>
          <w:szCs w:val="24"/>
        </w:rPr>
        <w:t xml:space="preserve">brakujące środki </w:t>
      </w:r>
      <w:r w:rsidRPr="004D1F7F">
        <w:rPr>
          <w:rFonts w:ascii="Arial" w:hAnsi="Arial" w:cs="Arial"/>
          <w:b/>
          <w:bCs/>
          <w:color w:val="000000" w:themeColor="text1"/>
          <w:szCs w:val="24"/>
        </w:rPr>
        <w:t>80.000.000 zł</w:t>
      </w:r>
      <w:r w:rsidRPr="004D1F7F">
        <w:rPr>
          <w:rFonts w:ascii="Arial" w:hAnsi="Arial" w:cs="Arial"/>
          <w:color w:val="000000" w:themeColor="text1"/>
          <w:szCs w:val="24"/>
        </w:rPr>
        <w:t xml:space="preserve"> </w:t>
      </w:r>
      <w:r w:rsidRPr="004D1F7F">
        <w:rPr>
          <w:rFonts w:ascii="Arial" w:hAnsi="Arial" w:cs="Arial"/>
          <w:b/>
          <w:bCs/>
          <w:color w:val="000000" w:themeColor="text1"/>
          <w:szCs w:val="24"/>
        </w:rPr>
        <w:t xml:space="preserve">na lata 2026-2029, </w:t>
      </w:r>
      <w:r w:rsidRPr="004D1F7F">
        <w:rPr>
          <w:rFonts w:ascii="Arial" w:hAnsi="Arial" w:cs="Arial"/>
          <w:color w:val="000000" w:themeColor="text1"/>
          <w:szCs w:val="24"/>
        </w:rPr>
        <w:t xml:space="preserve">w tym: </w:t>
      </w:r>
      <w:r w:rsidRPr="004D1F7F">
        <w:rPr>
          <w:rFonts w:ascii="Arial" w:hAnsi="Arial" w:cs="Arial"/>
          <w:b/>
          <w:bCs/>
          <w:color w:val="000000" w:themeColor="text1"/>
          <w:szCs w:val="24"/>
        </w:rPr>
        <w:t>w 2026 roku – 15.000.000 zł, w 2027 roku – 25.000.000 zł, w 2028 roku – 30.000.000 zł, w 2029 roku – 10.000.000 zł</w:t>
      </w:r>
      <w:r w:rsidRPr="004D1F7F">
        <w:rPr>
          <w:rFonts w:ascii="Arial" w:hAnsi="Arial" w:cs="Arial"/>
          <w:b/>
          <w:bCs/>
          <w:color w:val="000000" w:themeColor="text1"/>
          <w:szCs w:val="24"/>
        </w:rPr>
        <w:br/>
      </w:r>
      <w:r w:rsidRPr="004D1F7F">
        <w:rPr>
          <w:rFonts w:ascii="Arial" w:hAnsi="Arial" w:cs="Arial"/>
          <w:color w:val="000000" w:themeColor="text1"/>
          <w:szCs w:val="24"/>
        </w:rPr>
        <w:t>W 2026 r. kontynuowanie przygotowania infrastruktury technicznej, oczyszczenie terenów przeznaczonych pod ścieżki wraz z pielęgnacją zieleni,</w:t>
      </w:r>
      <w:r>
        <w:rPr>
          <w:rFonts w:ascii="Arial" w:hAnsi="Arial" w:cs="Arial"/>
          <w:color w:val="000000" w:themeColor="text1"/>
          <w:szCs w:val="24"/>
        </w:rPr>
        <w:t xml:space="preserve"> </w:t>
      </w:r>
      <w:r w:rsidRPr="004D1F7F">
        <w:rPr>
          <w:rFonts w:ascii="Arial" w:hAnsi="Arial" w:cs="Arial"/>
          <w:color w:val="000000" w:themeColor="text1"/>
          <w:szCs w:val="24"/>
        </w:rPr>
        <w:t xml:space="preserve">2026-2027 r. budowa nowego budynku szatniowo-administracyjnego. W 2027 r. modernizacja istniejącego budynku szatniowego i przebudowa pomieszczeń magazynowych. 2028-2029 r. - modernizacja zadaszenia trybuny wraz z przebudową trybuny głównej i budowa nowego </w:t>
      </w:r>
      <w:proofErr w:type="spellStart"/>
      <w:r w:rsidRPr="004D1F7F">
        <w:rPr>
          <w:rFonts w:ascii="Arial" w:hAnsi="Arial" w:cs="Arial"/>
          <w:color w:val="000000" w:themeColor="text1"/>
          <w:szCs w:val="24"/>
        </w:rPr>
        <w:t>skateparku</w:t>
      </w:r>
      <w:proofErr w:type="spellEnd"/>
      <w:r w:rsidRPr="004D1F7F">
        <w:rPr>
          <w:rFonts w:ascii="Arial" w:hAnsi="Arial" w:cs="Arial"/>
          <w:color w:val="000000" w:themeColor="text1"/>
          <w:szCs w:val="24"/>
        </w:rPr>
        <w:t xml:space="preserve"> wraz z boulderingiem.</w:t>
      </w:r>
    </w:p>
    <w:p w14:paraId="455AC6C8" w14:textId="09DCFC53" w:rsidR="008B5137" w:rsidRPr="004D1F7F" w:rsidRDefault="008B5137" w:rsidP="008B5137">
      <w:pPr>
        <w:shd w:val="clear" w:color="auto" w:fill="FFFFFF" w:themeFill="background1"/>
        <w:rPr>
          <w:rFonts w:ascii="Arial" w:hAnsi="Arial" w:cs="Arial"/>
          <w:color w:val="000000" w:themeColor="text1"/>
          <w:szCs w:val="24"/>
        </w:rPr>
      </w:pPr>
      <w:r w:rsidRPr="003E6CE8">
        <w:rPr>
          <w:rFonts w:ascii="Arial" w:hAnsi="Arial" w:cs="Arial"/>
          <w:szCs w:val="24"/>
        </w:rPr>
        <w:t xml:space="preserve">Zadanie znajduje się w Wieloletniej Prognozie Finansowej </w:t>
      </w:r>
      <w:r w:rsidRPr="003E6CE8">
        <w:rPr>
          <w:rFonts w:ascii="Arial" w:hAnsi="Arial" w:cs="Arial"/>
          <w:color w:val="000000" w:themeColor="text1"/>
          <w:szCs w:val="24"/>
        </w:rPr>
        <w:t>w 2025 roku – 12.438.914 zł, w 2026 roku – 6.678.000</w:t>
      </w:r>
      <w:r w:rsidRPr="003E6CE8">
        <w:rPr>
          <w:rFonts w:ascii="Arial" w:hAnsi="Arial" w:cs="Arial"/>
          <w:szCs w:val="24"/>
        </w:rPr>
        <w:t xml:space="preserve"> zł.</w:t>
      </w:r>
    </w:p>
    <w:p w14:paraId="6C9A31D4" w14:textId="00F27B7C" w:rsidR="004D1F7F" w:rsidRDefault="004D1F7F" w:rsidP="004D1F7F">
      <w:pPr>
        <w:pStyle w:val="Akapitzlist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7DAA1B2" w14:textId="7D882E96" w:rsidR="00FE4FDA" w:rsidRPr="00014E93" w:rsidRDefault="004D1F7F" w:rsidP="00014E93">
      <w:pPr>
        <w:pStyle w:val="Akapitzlist"/>
        <w:numPr>
          <w:ilvl w:val="0"/>
          <w:numId w:val="27"/>
        </w:numPr>
        <w:shd w:val="clear" w:color="auto" w:fill="FFFFFF" w:themeFill="background1"/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014E93">
        <w:rPr>
          <w:rFonts w:ascii="Arial" w:hAnsi="Arial" w:cs="Arial"/>
          <w:b/>
          <w:sz w:val="24"/>
          <w:szCs w:val="24"/>
          <w:u w:val="single"/>
        </w:rPr>
        <w:t>Przebudowa parku Kaskada</w:t>
      </w:r>
    </w:p>
    <w:p w14:paraId="0071F014" w14:textId="50F26648" w:rsidR="00E815AF" w:rsidRPr="00325DF7" w:rsidRDefault="00E815AF" w:rsidP="00014E93">
      <w:pPr>
        <w:shd w:val="clear" w:color="auto" w:fill="FFFFFF" w:themeFill="background1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014E93">
        <w:rPr>
          <w:rFonts w:ascii="Arial" w:hAnsi="Arial" w:cs="Arial"/>
          <w:b/>
          <w:szCs w:val="24"/>
          <w:u w:val="single"/>
        </w:rPr>
        <w:t>Brakujące środki – 25.500.000 zł, w tym: w 2026 roku – 500.000 zł, w 2027 roku – 12.500.000 zł, w 2028 roku – 12.500.000 zł. W ramach zadania przewiduje</w:t>
      </w:r>
      <w:r w:rsidRPr="00325DF7">
        <w:rPr>
          <w:rFonts w:ascii="Arial" w:hAnsi="Arial" w:cs="Arial"/>
          <w:color w:val="000000" w:themeColor="text1"/>
          <w:szCs w:val="24"/>
        </w:rPr>
        <w:t xml:space="preserve"> się </w:t>
      </w:r>
      <w:r w:rsidRPr="00325DF7">
        <w:rPr>
          <w:rFonts w:ascii="Arial" w:hAnsi="Arial" w:cs="Arial"/>
          <w:bCs/>
          <w:color w:val="000000" w:themeColor="text1"/>
          <w:szCs w:val="24"/>
        </w:rPr>
        <w:t>w 2026 r.</w:t>
      </w:r>
      <w:r w:rsidRPr="00325DF7">
        <w:rPr>
          <w:rFonts w:ascii="Arial" w:hAnsi="Arial" w:cs="Arial"/>
          <w:color w:val="000000" w:themeColor="text1"/>
          <w:szCs w:val="24"/>
        </w:rPr>
        <w:t xml:space="preserve"> </w:t>
      </w:r>
      <w:r w:rsidRPr="00325DF7">
        <w:rPr>
          <w:rFonts w:ascii="Arial" w:eastAsia="Times New Roman" w:hAnsi="Arial" w:cs="Arial"/>
          <w:color w:val="000000" w:themeColor="text1"/>
          <w:szCs w:val="24"/>
          <w:lang w:eastAsia="pl-PL"/>
        </w:rPr>
        <w:t>opracowanie dokumentacji projektowo-kosztorysowej wraz z uzgodnieniami. W</w:t>
      </w:r>
      <w:r w:rsidRPr="00325DF7">
        <w:rPr>
          <w:rFonts w:ascii="Arial" w:hAnsi="Arial" w:cs="Arial"/>
          <w:b/>
          <w:color w:val="000000" w:themeColor="text1"/>
          <w:szCs w:val="24"/>
        </w:rPr>
        <w:t> </w:t>
      </w:r>
      <w:r w:rsidRPr="00325DF7">
        <w:rPr>
          <w:rFonts w:ascii="Arial" w:hAnsi="Arial" w:cs="Arial"/>
          <w:bCs/>
          <w:color w:val="000000" w:themeColor="text1"/>
          <w:szCs w:val="24"/>
        </w:rPr>
        <w:t xml:space="preserve">latach 2027 – 2028 realizacja </w:t>
      </w:r>
      <w:r w:rsidRPr="00325DF7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modernizacji: kaskadowej fontanny ze zbiornikiem wodnym (basenem), oczka wodnego, boiska do koszykówki oraz rozbudowa siłowni plenerowej, oświetlenia parku, alejek parkowych (ciągów pieszych i rowerowych) oraz schodów, w tym ewentualnie przebudowa istniejących i budowa nowych </w:t>
      </w:r>
      <w:r w:rsidR="00FD01FC" w:rsidRPr="00325DF7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(m.in. </w:t>
      </w:r>
      <w:r w:rsidRPr="00325DF7">
        <w:rPr>
          <w:rFonts w:ascii="Arial" w:eastAsia="Times New Roman" w:hAnsi="Arial" w:cs="Arial"/>
          <w:color w:val="000000" w:themeColor="text1"/>
          <w:szCs w:val="24"/>
          <w:lang w:eastAsia="pl-PL"/>
        </w:rPr>
        <w:t>na odzyskanej i przyłączonej do parku działce</w:t>
      </w:r>
      <w:r w:rsidR="00FD01FC" w:rsidRPr="00325DF7">
        <w:rPr>
          <w:rFonts w:ascii="Arial" w:eastAsia="Times New Roman" w:hAnsi="Arial" w:cs="Arial"/>
          <w:color w:val="000000" w:themeColor="text1"/>
          <w:szCs w:val="24"/>
          <w:lang w:eastAsia="pl-PL"/>
        </w:rPr>
        <w:t>)</w:t>
      </w:r>
      <w:r w:rsidRPr="00325DF7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drogi dojazdowej od miejsca pamięci w głąb parku. Przebudowa sieci wodno-kanalizacyjnej oraz budowa poidełka, wykonanie zabiegów na istniejącej szacie roślinnej (ekspertyzy wszystkich drzew, a na ich podstawie wykonanie pielęgnacji drzew oraz ewentualnych wycinek), urządzenie nowej szaty roślinnej, w tym nasadzenia uzupełniające drzew, krzewów, pnączy, bylin i kwiatów, budowa toalety, wymiana na nowe obiektów małej architektury, zagospodarowanie zagłębienia (niecki) od </w:t>
      </w:r>
      <w:r w:rsidR="00CB782D" w:rsidRPr="00325DF7">
        <w:rPr>
          <w:rFonts w:ascii="Arial" w:eastAsia="Times New Roman" w:hAnsi="Arial" w:cs="Arial"/>
          <w:color w:val="000000" w:themeColor="text1"/>
          <w:szCs w:val="24"/>
          <w:lang w:eastAsia="pl-PL"/>
        </w:rPr>
        <w:t>s</w:t>
      </w:r>
      <w:r w:rsidRPr="00325DF7">
        <w:rPr>
          <w:rFonts w:ascii="Arial" w:eastAsia="Times New Roman" w:hAnsi="Arial" w:cs="Arial"/>
          <w:color w:val="000000" w:themeColor="text1"/>
          <w:szCs w:val="24"/>
          <w:lang w:eastAsia="pl-PL"/>
        </w:rPr>
        <w:t>trony pętli tramwajowej.</w:t>
      </w:r>
    </w:p>
    <w:p w14:paraId="523C3A24" w14:textId="77777777" w:rsidR="0087228C" w:rsidRPr="003E6CE8" w:rsidRDefault="0087228C" w:rsidP="0087228C">
      <w:pPr>
        <w:rPr>
          <w:rFonts w:ascii="Arial" w:hAnsi="Arial" w:cs="Arial"/>
          <w:b/>
          <w:color w:val="000000" w:themeColor="text1"/>
          <w:szCs w:val="24"/>
          <w:u w:val="single"/>
        </w:rPr>
      </w:pPr>
    </w:p>
    <w:p w14:paraId="611C435F" w14:textId="59721799" w:rsidR="00E815AF" w:rsidRPr="008B5137" w:rsidRDefault="00E815AF" w:rsidP="00014E93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B513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Przebudowa placu zabaw w parku Sady Żoliborskie</w:t>
      </w:r>
    </w:p>
    <w:p w14:paraId="170FF701" w14:textId="71935D47" w:rsidR="00E815AF" w:rsidRPr="003E6CE8" w:rsidRDefault="00E815AF" w:rsidP="00014E93">
      <w:pPr>
        <w:rPr>
          <w:rFonts w:ascii="Arial" w:hAnsi="Arial" w:cs="Arial"/>
          <w:color w:val="000000" w:themeColor="text1"/>
          <w:szCs w:val="24"/>
        </w:rPr>
      </w:pPr>
      <w:r w:rsidRPr="003E6CE8">
        <w:rPr>
          <w:rFonts w:ascii="Arial" w:hAnsi="Arial" w:cs="Arial"/>
          <w:color w:val="000000" w:themeColor="text1"/>
          <w:szCs w:val="24"/>
        </w:rPr>
        <w:t xml:space="preserve">Brakujące środki – </w:t>
      </w:r>
      <w:r w:rsidRPr="003E6CE8">
        <w:rPr>
          <w:rFonts w:ascii="Arial" w:hAnsi="Arial" w:cs="Arial"/>
          <w:b/>
          <w:color w:val="000000" w:themeColor="text1"/>
          <w:szCs w:val="24"/>
        </w:rPr>
        <w:t xml:space="preserve">1.900.000 zł, </w:t>
      </w:r>
      <w:r w:rsidRPr="003E6CE8">
        <w:rPr>
          <w:rFonts w:ascii="Arial" w:hAnsi="Arial" w:cs="Arial"/>
          <w:bCs/>
          <w:color w:val="000000" w:themeColor="text1"/>
          <w:szCs w:val="24"/>
        </w:rPr>
        <w:t>w tym:</w:t>
      </w:r>
      <w:r w:rsidRPr="003E6CE8">
        <w:rPr>
          <w:rFonts w:ascii="Arial" w:hAnsi="Arial" w:cs="Arial"/>
          <w:b/>
          <w:color w:val="000000" w:themeColor="text1"/>
          <w:szCs w:val="24"/>
        </w:rPr>
        <w:t xml:space="preserve"> w 2026 roku – 150.000 zł, w 2027 roku– 1.750.000 zł.</w:t>
      </w:r>
      <w:r w:rsidRPr="003E6CE8">
        <w:rPr>
          <w:rFonts w:ascii="Arial" w:hAnsi="Arial" w:cs="Arial"/>
          <w:color w:val="000000" w:themeColor="text1"/>
          <w:szCs w:val="24"/>
        </w:rPr>
        <w:t xml:space="preserve"> W ramach zadania przewiduje się w 2026 roku opracowanie dokumentacji projektowo-kosztorysowej wraz z uzgodnieniami. W 2027 roku realizacja: demontaż wyeksploatowanego placu zabaw wraz z ogrodzeniem, </w:t>
      </w:r>
      <w:r w:rsidRPr="003E6CE8">
        <w:rPr>
          <w:rFonts w:ascii="Arial" w:eastAsia="Times New Roman" w:hAnsi="Arial" w:cs="Arial"/>
          <w:color w:val="000000" w:themeColor="text1"/>
          <w:szCs w:val="24"/>
          <w:lang w:eastAsia="pl-PL"/>
        </w:rPr>
        <w:t>wykonanie zabiegów na istniejącej szacie roślinnej w obrębie placu zabaw (ekspertyzy drzew, a na ich podstawie wykonanie pielęgnacji drzew oraz ewentualnych wycinek),</w:t>
      </w:r>
      <w:r w:rsidR="00CB782D" w:rsidRPr="003E6CE8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Pr="003E6CE8">
        <w:rPr>
          <w:rFonts w:ascii="Arial" w:hAnsi="Arial" w:cs="Arial"/>
          <w:color w:val="000000" w:themeColor="text1"/>
          <w:szCs w:val="24"/>
        </w:rPr>
        <w:t>wybudowanie nowego placu zabaw z certyfikowanymi urządzeniami zabawowymi, ogrodzeniem oraz bezpieczną nawierzchnią, u</w:t>
      </w:r>
      <w:r w:rsidRPr="003E6CE8">
        <w:rPr>
          <w:rFonts w:ascii="Arial" w:eastAsia="Times New Roman" w:hAnsi="Arial" w:cs="Arial"/>
          <w:color w:val="000000" w:themeColor="text1"/>
          <w:szCs w:val="24"/>
          <w:lang w:eastAsia="pl-PL"/>
        </w:rPr>
        <w:t>rządzenie nowej szaty roślinnej, w tym nasadzenia uzupełniające np. drzew, krzewów, pnączy.</w:t>
      </w:r>
    </w:p>
    <w:p w14:paraId="298BC948" w14:textId="77777777" w:rsidR="00E815AF" w:rsidRPr="003E6CE8" w:rsidRDefault="00E815AF" w:rsidP="00E815AF">
      <w:pPr>
        <w:rPr>
          <w:rFonts w:ascii="Arial" w:hAnsi="Arial" w:cs="Arial"/>
          <w:color w:val="000000" w:themeColor="text1"/>
          <w:szCs w:val="24"/>
        </w:rPr>
      </w:pPr>
    </w:p>
    <w:p w14:paraId="6F7A489E" w14:textId="77777777" w:rsidR="008B5137" w:rsidRDefault="008B5137" w:rsidP="008B5137">
      <w:pPr>
        <w:rPr>
          <w:rFonts w:ascii="Arial" w:hAnsi="Arial" w:cs="Arial"/>
          <w:b/>
          <w:color w:val="000000" w:themeColor="text1"/>
          <w:szCs w:val="24"/>
          <w:u w:val="single"/>
        </w:rPr>
      </w:pPr>
    </w:p>
    <w:p w14:paraId="1880A91E" w14:textId="77777777" w:rsidR="008B5137" w:rsidRPr="008B5137" w:rsidRDefault="008B5137" w:rsidP="008B5137">
      <w:pPr>
        <w:pStyle w:val="Akapitzlist"/>
        <w:numPr>
          <w:ilvl w:val="0"/>
          <w:numId w:val="27"/>
        </w:num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B513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Budowa poidełek:</w:t>
      </w:r>
    </w:p>
    <w:p w14:paraId="46BB5D2F" w14:textId="6A444044" w:rsidR="00E815AF" w:rsidRPr="008B5137" w:rsidRDefault="008B5137" w:rsidP="008B5137">
      <w:pPr>
        <w:rPr>
          <w:rFonts w:ascii="Arial" w:hAnsi="Arial" w:cs="Arial"/>
          <w:b/>
          <w:color w:val="000000" w:themeColor="text1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Cs w:val="24"/>
          <w:u w:val="single"/>
        </w:rPr>
        <w:t xml:space="preserve">5a. </w:t>
      </w:r>
      <w:r w:rsidR="00E815AF" w:rsidRPr="008B5137">
        <w:rPr>
          <w:rFonts w:ascii="Arial" w:hAnsi="Arial" w:cs="Arial"/>
          <w:b/>
          <w:color w:val="000000" w:themeColor="text1"/>
          <w:szCs w:val="24"/>
          <w:u w:val="single"/>
        </w:rPr>
        <w:t>Budowa poidełka wody pitnej na skwerze im. Aleksandry Piłsudskiej</w:t>
      </w:r>
    </w:p>
    <w:p w14:paraId="22B97632" w14:textId="77777777" w:rsidR="00E815AF" w:rsidRPr="003E6CE8" w:rsidRDefault="00E815AF" w:rsidP="00E815AF">
      <w:pPr>
        <w:rPr>
          <w:rFonts w:ascii="Arial" w:hAnsi="Arial" w:cs="Arial"/>
          <w:color w:val="000000" w:themeColor="text1"/>
          <w:szCs w:val="24"/>
        </w:rPr>
      </w:pPr>
      <w:r w:rsidRPr="003E6CE8">
        <w:rPr>
          <w:rFonts w:ascii="Arial" w:hAnsi="Arial" w:cs="Arial"/>
          <w:color w:val="000000" w:themeColor="text1"/>
          <w:szCs w:val="24"/>
        </w:rPr>
        <w:t xml:space="preserve">Brakujące środki – </w:t>
      </w:r>
      <w:r w:rsidRPr="003E6CE8">
        <w:rPr>
          <w:rFonts w:ascii="Arial" w:hAnsi="Arial" w:cs="Arial"/>
          <w:b/>
          <w:color w:val="000000" w:themeColor="text1"/>
          <w:szCs w:val="24"/>
        </w:rPr>
        <w:t xml:space="preserve">160.000 zł. </w:t>
      </w:r>
      <w:r w:rsidRPr="003E6CE8">
        <w:rPr>
          <w:rFonts w:ascii="Arial" w:hAnsi="Arial" w:cs="Arial"/>
          <w:color w:val="000000" w:themeColor="text1"/>
          <w:szCs w:val="24"/>
        </w:rPr>
        <w:t>W ramach zadania przewiduje się w 2026 r. opracowanie w trybie ,,zaprojektuj i wybuduj’’ dokumentacji projektowo – kosztorysowej wraz z uzgodnieniami i na jej podstawie budowę sieci wodociągowej (przyłącza) oraz montaż poidełka wody pitnej.</w:t>
      </w:r>
    </w:p>
    <w:p w14:paraId="3FF81004" w14:textId="77777777" w:rsidR="00E815AF" w:rsidRPr="003E6CE8" w:rsidRDefault="00E815AF" w:rsidP="00E815AF">
      <w:pPr>
        <w:rPr>
          <w:rFonts w:ascii="Arial" w:hAnsi="Arial" w:cs="Arial"/>
          <w:b/>
          <w:bCs/>
          <w:color w:val="000000" w:themeColor="text1"/>
          <w:szCs w:val="24"/>
          <w:u w:val="single"/>
        </w:rPr>
      </w:pPr>
    </w:p>
    <w:p w14:paraId="70F62E5D" w14:textId="2ACBCE03" w:rsidR="00E815AF" w:rsidRPr="003E6CE8" w:rsidRDefault="008B5137" w:rsidP="00E815AF">
      <w:pPr>
        <w:rPr>
          <w:rFonts w:ascii="Arial" w:hAnsi="Arial" w:cs="Arial"/>
          <w:b/>
          <w:color w:val="000000" w:themeColor="text1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Cs w:val="24"/>
          <w:u w:val="single"/>
        </w:rPr>
        <w:t xml:space="preserve">5b. </w:t>
      </w:r>
      <w:r w:rsidR="00E815AF" w:rsidRPr="003E6CE8">
        <w:rPr>
          <w:rFonts w:ascii="Arial" w:hAnsi="Arial" w:cs="Arial"/>
          <w:b/>
          <w:color w:val="000000" w:themeColor="text1"/>
          <w:szCs w:val="24"/>
          <w:u w:val="single"/>
        </w:rPr>
        <w:t>Budowa poidełka wody pitnej na placu Lelewela</w:t>
      </w:r>
    </w:p>
    <w:p w14:paraId="336E526C" w14:textId="77777777" w:rsidR="00E815AF" w:rsidRPr="003E6CE8" w:rsidRDefault="00E815AF" w:rsidP="00E815AF">
      <w:pPr>
        <w:rPr>
          <w:rFonts w:ascii="Arial" w:hAnsi="Arial" w:cs="Arial"/>
          <w:color w:val="000000" w:themeColor="text1"/>
          <w:szCs w:val="24"/>
        </w:rPr>
      </w:pPr>
      <w:r w:rsidRPr="003E6CE8">
        <w:rPr>
          <w:rFonts w:ascii="Arial" w:hAnsi="Arial" w:cs="Arial"/>
          <w:color w:val="000000" w:themeColor="text1"/>
          <w:szCs w:val="24"/>
        </w:rPr>
        <w:t xml:space="preserve">Brakujące środki – </w:t>
      </w:r>
      <w:r w:rsidRPr="003E6CE8">
        <w:rPr>
          <w:rFonts w:ascii="Arial" w:hAnsi="Arial" w:cs="Arial"/>
          <w:b/>
          <w:color w:val="000000" w:themeColor="text1"/>
          <w:szCs w:val="24"/>
        </w:rPr>
        <w:t xml:space="preserve">160.000 zł. </w:t>
      </w:r>
      <w:r w:rsidRPr="003E6CE8">
        <w:rPr>
          <w:rFonts w:ascii="Arial" w:hAnsi="Arial" w:cs="Arial"/>
          <w:color w:val="000000" w:themeColor="text1"/>
          <w:szCs w:val="24"/>
        </w:rPr>
        <w:t>W ramach zadania przewiduje się w 2026 r. opracowanie w trybie ,,zaprojektuj i wybuduj’’ dokumentacji projektowo – kosztorysowej wraz z uzgodnieniami i na jej podstawie budowę sieci wodociągowej (przyłącza) oraz montaż poidełka wody pitnej.</w:t>
      </w:r>
    </w:p>
    <w:p w14:paraId="2A5CC151" w14:textId="77777777" w:rsidR="00E815AF" w:rsidRPr="003E6CE8" w:rsidRDefault="00E815AF" w:rsidP="00E815AF">
      <w:pPr>
        <w:rPr>
          <w:rFonts w:ascii="Arial" w:hAnsi="Arial" w:cs="Arial"/>
          <w:color w:val="000000" w:themeColor="text1"/>
          <w:szCs w:val="24"/>
        </w:rPr>
      </w:pPr>
    </w:p>
    <w:p w14:paraId="3F1C5CEC" w14:textId="18FC5EC0" w:rsidR="001F73F3" w:rsidRPr="001F73F3" w:rsidRDefault="001F73F3" w:rsidP="001F73F3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1F73F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Zakup wyposażenia do systemu monitoringu dla obiektów Żoliborskiego Domu</w:t>
      </w:r>
      <w:r w:rsidR="00BD437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1F73F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Kultury </w:t>
      </w:r>
    </w:p>
    <w:p w14:paraId="3E2592CA" w14:textId="77777777" w:rsidR="001F73F3" w:rsidRPr="001F73F3" w:rsidRDefault="001F73F3" w:rsidP="001F73F3">
      <w:pPr>
        <w:rPr>
          <w:rFonts w:ascii="Arial" w:hAnsi="Arial" w:cs="Arial"/>
          <w:color w:val="000000" w:themeColor="text1"/>
          <w:szCs w:val="24"/>
        </w:rPr>
      </w:pPr>
      <w:r w:rsidRPr="001F73F3">
        <w:rPr>
          <w:rFonts w:ascii="Arial" w:hAnsi="Arial" w:cs="Arial"/>
          <w:color w:val="000000" w:themeColor="text1"/>
          <w:szCs w:val="24"/>
        </w:rPr>
        <w:t xml:space="preserve">Nowe zadanie, brakujące środki – </w:t>
      </w:r>
      <w:r w:rsidRPr="001F73F3">
        <w:rPr>
          <w:rFonts w:ascii="Arial" w:hAnsi="Arial" w:cs="Arial"/>
          <w:b/>
          <w:bCs/>
          <w:color w:val="000000" w:themeColor="text1"/>
          <w:szCs w:val="24"/>
        </w:rPr>
        <w:t xml:space="preserve">200.000 zł na 2026 r., </w:t>
      </w:r>
      <w:r w:rsidRPr="001F73F3">
        <w:rPr>
          <w:rFonts w:ascii="Arial" w:hAnsi="Arial" w:cs="Arial"/>
          <w:color w:val="000000" w:themeColor="text1"/>
          <w:szCs w:val="24"/>
        </w:rPr>
        <w:t>planuje się zakup urządzeń niezbędnych do modernizacji systemu monitoringu w obiektach Żoliborskiego Domu Kultury:</w:t>
      </w:r>
    </w:p>
    <w:p w14:paraId="427D2D0B" w14:textId="77777777" w:rsidR="001F73F3" w:rsidRPr="00F80477" w:rsidRDefault="001F73F3" w:rsidP="001F73F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0477">
        <w:rPr>
          <w:rFonts w:ascii="Arial" w:hAnsi="Arial" w:cs="Arial"/>
          <w:color w:val="000000" w:themeColor="text1"/>
          <w:sz w:val="24"/>
          <w:szCs w:val="24"/>
        </w:rPr>
        <w:t>Fort Sokolnickiego ul. Czarnieckiego 51,</w:t>
      </w:r>
    </w:p>
    <w:p w14:paraId="5735DAC8" w14:textId="77777777" w:rsidR="001F73F3" w:rsidRDefault="001F73F3" w:rsidP="001F73F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0477">
        <w:rPr>
          <w:rFonts w:ascii="Arial" w:hAnsi="Arial" w:cs="Arial"/>
          <w:color w:val="000000" w:themeColor="text1"/>
          <w:sz w:val="24"/>
          <w:szCs w:val="24"/>
        </w:rPr>
        <w:t xml:space="preserve">Centrum Lokalne Żoliborz, ul Rydygiera 6b, </w:t>
      </w:r>
    </w:p>
    <w:p w14:paraId="4C5CB9D8" w14:textId="76EF47AB" w:rsidR="00E27463" w:rsidRDefault="001F73F3" w:rsidP="001F73F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F73F3">
        <w:rPr>
          <w:rFonts w:ascii="Arial" w:hAnsi="Arial" w:cs="Arial"/>
          <w:color w:val="000000" w:themeColor="text1"/>
          <w:sz w:val="24"/>
          <w:szCs w:val="24"/>
        </w:rPr>
        <w:t>Miejsce Aktywności Lokalnej ul. Marii Kazimiery 20.</w:t>
      </w:r>
    </w:p>
    <w:p w14:paraId="322C2067" w14:textId="77777777" w:rsidR="001F73F3" w:rsidRPr="001F73F3" w:rsidRDefault="001F73F3" w:rsidP="001F73F3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A6D690" w14:textId="69D8D5DA" w:rsidR="00994E63" w:rsidRPr="00BD4370" w:rsidRDefault="00994E63" w:rsidP="001F73F3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D437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Instalacja klimatyzatorów w Czytelni Naukowej przy Placu Inwalidów, w Wypożyczalni nr 16 przy ul Mickiewicza, w Wypożyczalni 138 przy ul. Śmiałej</w:t>
      </w:r>
    </w:p>
    <w:p w14:paraId="4B824F84" w14:textId="77777777" w:rsidR="00994E63" w:rsidRPr="00BD4370" w:rsidRDefault="00994E63" w:rsidP="001F73F3">
      <w:pPr>
        <w:rPr>
          <w:rFonts w:ascii="Arial" w:hAnsi="Arial" w:cs="Arial"/>
          <w:color w:val="000000" w:themeColor="text1"/>
          <w:szCs w:val="24"/>
        </w:rPr>
      </w:pPr>
      <w:r w:rsidRPr="00BD4370">
        <w:rPr>
          <w:rFonts w:ascii="Arial" w:hAnsi="Arial" w:cs="Arial"/>
          <w:color w:val="000000" w:themeColor="text1"/>
          <w:szCs w:val="24"/>
        </w:rPr>
        <w:t xml:space="preserve">Brakujące środki – </w:t>
      </w:r>
      <w:r w:rsidRPr="00BD4370">
        <w:rPr>
          <w:rFonts w:ascii="Arial" w:hAnsi="Arial" w:cs="Arial"/>
          <w:b/>
          <w:color w:val="000000" w:themeColor="text1"/>
          <w:szCs w:val="24"/>
        </w:rPr>
        <w:t xml:space="preserve">170.000zł, </w:t>
      </w:r>
      <w:r w:rsidRPr="00BD4370">
        <w:rPr>
          <w:rFonts w:ascii="Arial" w:hAnsi="Arial" w:cs="Arial"/>
          <w:color w:val="000000" w:themeColor="text1"/>
          <w:szCs w:val="24"/>
        </w:rPr>
        <w:t xml:space="preserve"> w 2026 roku - </w:t>
      </w:r>
      <w:r w:rsidRPr="00BD4370">
        <w:rPr>
          <w:rFonts w:ascii="Arial" w:hAnsi="Arial" w:cs="Arial"/>
          <w:b/>
          <w:color w:val="000000" w:themeColor="text1"/>
          <w:szCs w:val="24"/>
        </w:rPr>
        <w:t>100.000 zł</w:t>
      </w:r>
      <w:r w:rsidRPr="00BD4370">
        <w:rPr>
          <w:rFonts w:ascii="Arial" w:hAnsi="Arial" w:cs="Arial"/>
          <w:color w:val="000000" w:themeColor="text1"/>
          <w:szCs w:val="24"/>
        </w:rPr>
        <w:t xml:space="preserve">; w 2027 roku – </w:t>
      </w:r>
      <w:r w:rsidRPr="00BD4370">
        <w:rPr>
          <w:rFonts w:ascii="Arial" w:hAnsi="Arial" w:cs="Arial"/>
          <w:b/>
          <w:color w:val="000000" w:themeColor="text1"/>
          <w:szCs w:val="24"/>
        </w:rPr>
        <w:t xml:space="preserve">70.000 zł </w:t>
      </w:r>
    </w:p>
    <w:p w14:paraId="613168DF" w14:textId="77777777" w:rsidR="00994E63" w:rsidRDefault="00994E63" w:rsidP="00994E63">
      <w:pPr>
        <w:rPr>
          <w:rFonts w:ascii="Arial" w:hAnsi="Arial" w:cs="Arial"/>
          <w:color w:val="000000" w:themeColor="text1"/>
          <w:szCs w:val="24"/>
        </w:rPr>
      </w:pPr>
      <w:r w:rsidRPr="00BD4370">
        <w:rPr>
          <w:rFonts w:ascii="Arial" w:hAnsi="Arial" w:cs="Arial"/>
          <w:color w:val="000000" w:themeColor="text1"/>
          <w:szCs w:val="24"/>
        </w:rPr>
        <w:t>W ramach zadania przewiduje się instalację klimatyzacji w trzech placówkach Biblioteki Publicznej w Dzielnicy Żoliborz. Realizacja inwestycji zaplanowana jest na 2026 r. i 2027 r. Rzeczywiste koszty zostaną ustalone po otrzymaniu kosztorysu od Wykonawcy.</w:t>
      </w:r>
    </w:p>
    <w:p w14:paraId="54D47CC7" w14:textId="77777777" w:rsidR="00BD4370" w:rsidRDefault="00BD4370" w:rsidP="00994E63">
      <w:pPr>
        <w:rPr>
          <w:rFonts w:ascii="Arial" w:hAnsi="Arial" w:cs="Arial"/>
          <w:color w:val="000000" w:themeColor="text1"/>
          <w:szCs w:val="24"/>
        </w:rPr>
      </w:pPr>
    </w:p>
    <w:p w14:paraId="5B3F4696" w14:textId="77777777" w:rsidR="00BD4370" w:rsidRPr="00BD4370" w:rsidRDefault="00BD4370" w:rsidP="00BD4370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BD437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Wyposażenie budynku przy ul. </w:t>
      </w:r>
      <w:proofErr w:type="spellStart"/>
      <w:r w:rsidRPr="00BD437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Bieniewickiej</w:t>
      </w:r>
      <w:proofErr w:type="spellEnd"/>
      <w:r w:rsidRPr="00BD437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2A w system ppoż. wraz z oddymianiem.</w:t>
      </w:r>
    </w:p>
    <w:p w14:paraId="2583D60A" w14:textId="77777777" w:rsidR="00BD4370" w:rsidRDefault="00BD4370" w:rsidP="00BD4370">
      <w:pPr>
        <w:rPr>
          <w:rFonts w:ascii="Arial" w:hAnsi="Arial" w:cs="Arial"/>
          <w:color w:val="000000" w:themeColor="text1"/>
          <w:szCs w:val="24"/>
        </w:rPr>
      </w:pPr>
      <w:r w:rsidRPr="00BD4370">
        <w:rPr>
          <w:rFonts w:ascii="Arial" w:hAnsi="Arial" w:cs="Arial"/>
          <w:color w:val="000000" w:themeColor="text1"/>
          <w:szCs w:val="24"/>
        </w:rPr>
        <w:t xml:space="preserve">Nowe zadanie, brakujące środki </w:t>
      </w:r>
      <w:r w:rsidRPr="00BD4370">
        <w:rPr>
          <w:rFonts w:ascii="Arial" w:hAnsi="Arial" w:cs="Arial"/>
          <w:b/>
          <w:bCs/>
          <w:color w:val="000000" w:themeColor="text1"/>
          <w:szCs w:val="24"/>
        </w:rPr>
        <w:t>350.000 zł na rok 2026</w:t>
      </w:r>
      <w:r w:rsidRPr="00BD4370">
        <w:rPr>
          <w:rFonts w:ascii="Arial" w:hAnsi="Arial" w:cs="Arial"/>
          <w:color w:val="000000" w:themeColor="text1"/>
          <w:szCs w:val="24"/>
        </w:rPr>
        <w:t>, planuje się wyposażenie budynku w system sygnalizacji pożaru oraz system oddymiania klatek schodowych. Zakres prac obejmuje montaż centrali SSP, czujek dymu i temperatury, ręcznych ostrzegaczy pożarowych oraz sygnalizatorów akustyczno-optycznych. System oddymiania będzie obejmował klapy dymowe sterowane automatycznie i ręcznie, instalację przycisków oddymiania na kondygnacjach oraz system zasilania awaryjnego. Oba systemy będą zintegrowane, zgodnie z obowiązującymi przepisami ochrony przeciwpożarowej, w celu zapewnienia skutecznej ewakuacji oraz ograniczenia skutków pożaru.</w:t>
      </w:r>
    </w:p>
    <w:p w14:paraId="2CB71FFB" w14:textId="77777777" w:rsidR="00BD4370" w:rsidRPr="00BD4370" w:rsidRDefault="00BD4370" w:rsidP="00BD4370">
      <w:pPr>
        <w:rPr>
          <w:rFonts w:ascii="Arial" w:hAnsi="Arial" w:cs="Arial"/>
          <w:color w:val="000000" w:themeColor="text1"/>
          <w:szCs w:val="24"/>
        </w:rPr>
      </w:pPr>
    </w:p>
    <w:p w14:paraId="4DBF3609" w14:textId="4ACEF606" w:rsidR="007F45C8" w:rsidRPr="00B66E18" w:rsidRDefault="007F45C8" w:rsidP="00B66E18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66E1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Wykonanie prac projektowych „Działobitni” przy ul. Jeziorańskiego / Krajewskiego </w:t>
      </w:r>
    </w:p>
    <w:p w14:paraId="3B88DB39" w14:textId="3626D1C7" w:rsidR="007F45C8" w:rsidRPr="00B66E18" w:rsidRDefault="007F45C8" w:rsidP="00B66E18">
      <w:pPr>
        <w:rPr>
          <w:rFonts w:ascii="Arial" w:hAnsi="Arial" w:cs="Arial"/>
          <w:color w:val="000000" w:themeColor="text1"/>
          <w:szCs w:val="24"/>
        </w:rPr>
      </w:pPr>
      <w:r w:rsidRPr="00B66E18">
        <w:rPr>
          <w:rFonts w:ascii="Arial" w:hAnsi="Arial" w:cs="Arial"/>
          <w:color w:val="000000" w:themeColor="text1"/>
          <w:szCs w:val="24"/>
        </w:rPr>
        <w:t xml:space="preserve">Nowe zadanie, brakujące środki </w:t>
      </w:r>
      <w:r w:rsidRPr="00B66E18">
        <w:rPr>
          <w:rFonts w:ascii="Arial" w:hAnsi="Arial" w:cs="Arial"/>
          <w:b/>
          <w:bCs/>
          <w:color w:val="000000" w:themeColor="text1"/>
          <w:szCs w:val="24"/>
        </w:rPr>
        <w:t>850.000 zł</w:t>
      </w:r>
      <w:r w:rsidRPr="00B66E18">
        <w:rPr>
          <w:rFonts w:ascii="Arial" w:hAnsi="Arial" w:cs="Arial"/>
          <w:color w:val="000000" w:themeColor="text1"/>
          <w:szCs w:val="24"/>
        </w:rPr>
        <w:t xml:space="preserve"> </w:t>
      </w:r>
      <w:r w:rsidRPr="00B66E18">
        <w:rPr>
          <w:rFonts w:ascii="Arial" w:hAnsi="Arial" w:cs="Arial"/>
          <w:b/>
          <w:bCs/>
          <w:color w:val="000000" w:themeColor="text1"/>
          <w:szCs w:val="24"/>
        </w:rPr>
        <w:t xml:space="preserve">na 2026 rok, </w:t>
      </w:r>
      <w:r w:rsidRPr="00B66E18">
        <w:rPr>
          <w:rFonts w:ascii="Arial" w:hAnsi="Arial" w:cs="Arial"/>
          <w:color w:val="000000" w:themeColor="text1"/>
          <w:szCs w:val="24"/>
        </w:rPr>
        <w:t>planuje się wykonanie:</w:t>
      </w:r>
      <w:r w:rsidRPr="00B66E18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Pr="00B66E18">
        <w:rPr>
          <w:rFonts w:ascii="Arial" w:hAnsi="Arial" w:cs="Arial"/>
          <w:color w:val="000000" w:themeColor="text1"/>
          <w:szCs w:val="24"/>
        </w:rPr>
        <w:t>ekspertyzy zabytkowej konstrukcji oraz odkrywek konstrukcji i pokrycia dachu działobitni,  dokumentacji geotechnicznej, opracowanie opinii konstrukcyjno-konserwatorskiej stanu technicznego, opracowanie koncepcji i dokumentacji projektowej – uzgodnienie projektu z Wojewódzkim Konserwatorem Zabytków oraz pozwolenie na budowę.</w:t>
      </w:r>
    </w:p>
    <w:p w14:paraId="0C4EFF63" w14:textId="77777777" w:rsidR="007F45C8" w:rsidRPr="00F80477" w:rsidRDefault="007F45C8" w:rsidP="007F45C8">
      <w:pPr>
        <w:rPr>
          <w:rFonts w:ascii="Arial" w:hAnsi="Arial" w:cs="Arial"/>
          <w:color w:val="000000" w:themeColor="text1"/>
          <w:szCs w:val="24"/>
        </w:rPr>
      </w:pPr>
    </w:p>
    <w:p w14:paraId="153BA6CA" w14:textId="77777777" w:rsidR="007F45C8" w:rsidRPr="00F80477" w:rsidRDefault="007F45C8" w:rsidP="007F45C8">
      <w:pPr>
        <w:rPr>
          <w:rFonts w:ascii="Arial" w:hAnsi="Arial" w:cs="Arial"/>
          <w:color w:val="000000" w:themeColor="text1"/>
          <w:szCs w:val="24"/>
        </w:rPr>
      </w:pPr>
    </w:p>
    <w:p w14:paraId="027D9F19" w14:textId="77777777" w:rsidR="007F45C8" w:rsidRPr="00F80477" w:rsidRDefault="007F45C8" w:rsidP="007F45C8">
      <w:pPr>
        <w:rPr>
          <w:rFonts w:ascii="Arial" w:hAnsi="Arial" w:cs="Arial"/>
          <w:color w:val="000000" w:themeColor="text1"/>
          <w:szCs w:val="24"/>
        </w:rPr>
      </w:pPr>
    </w:p>
    <w:p w14:paraId="284D425F" w14:textId="1B31CD3F" w:rsidR="007F45C8" w:rsidRPr="00B66E18" w:rsidRDefault="007F45C8" w:rsidP="00B66E18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B66E1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Modernizacja działobitni artyleryjskiej przy Al. Wojska Polskiego 1B</w:t>
      </w:r>
    </w:p>
    <w:p w14:paraId="36F80A82" w14:textId="77777777" w:rsidR="007F45C8" w:rsidRPr="00B66E18" w:rsidRDefault="007F45C8" w:rsidP="00B66E18">
      <w:pPr>
        <w:rPr>
          <w:rFonts w:ascii="Arial" w:hAnsi="Arial" w:cs="Arial"/>
          <w:color w:val="000000" w:themeColor="text1"/>
          <w:szCs w:val="24"/>
        </w:rPr>
      </w:pPr>
      <w:r w:rsidRPr="00B66E18">
        <w:rPr>
          <w:rFonts w:ascii="Arial" w:hAnsi="Arial" w:cs="Arial"/>
          <w:color w:val="000000" w:themeColor="text1"/>
          <w:szCs w:val="24"/>
        </w:rPr>
        <w:t xml:space="preserve">Kontynuacja zadania, brakujące środki </w:t>
      </w:r>
      <w:r w:rsidRPr="00B66E18">
        <w:rPr>
          <w:rFonts w:ascii="Arial" w:hAnsi="Arial" w:cs="Arial"/>
          <w:b/>
          <w:bCs/>
          <w:color w:val="000000" w:themeColor="text1"/>
          <w:szCs w:val="24"/>
        </w:rPr>
        <w:t>16.000.000 zł</w:t>
      </w:r>
      <w:r w:rsidRPr="00B66E18">
        <w:rPr>
          <w:rFonts w:ascii="Arial" w:hAnsi="Arial" w:cs="Arial"/>
          <w:color w:val="000000" w:themeColor="text1"/>
          <w:szCs w:val="24"/>
        </w:rPr>
        <w:t>, w tym</w:t>
      </w:r>
      <w:r w:rsidRPr="00B66E18">
        <w:rPr>
          <w:rFonts w:ascii="Arial" w:hAnsi="Arial" w:cs="Arial"/>
          <w:b/>
          <w:bCs/>
          <w:color w:val="000000" w:themeColor="text1"/>
          <w:szCs w:val="24"/>
        </w:rPr>
        <w:t>: w 2027 roku – 10.000.000 zł, w 2028 roku – 6.000.000 zł</w:t>
      </w:r>
      <w:r w:rsidRPr="00B66E18">
        <w:rPr>
          <w:rFonts w:ascii="Arial" w:hAnsi="Arial" w:cs="Arial"/>
          <w:color w:val="000000" w:themeColor="text1"/>
          <w:szCs w:val="24"/>
        </w:rPr>
        <w:t xml:space="preserve">, planuje się modernizację działobitni artyleryjskiej, w tym: wykonanie izolacji przeciwwilgociowej, spoinowanie ścian zaprawą, rozbiórkę </w:t>
      </w:r>
      <w:proofErr w:type="spellStart"/>
      <w:r w:rsidRPr="00B66E18">
        <w:rPr>
          <w:rFonts w:ascii="Arial" w:hAnsi="Arial" w:cs="Arial"/>
          <w:color w:val="000000" w:themeColor="text1"/>
          <w:szCs w:val="24"/>
        </w:rPr>
        <w:t>zamurowań</w:t>
      </w:r>
      <w:proofErr w:type="spellEnd"/>
      <w:r w:rsidRPr="00B66E18">
        <w:rPr>
          <w:rFonts w:ascii="Arial" w:hAnsi="Arial" w:cs="Arial"/>
          <w:color w:val="000000" w:themeColor="text1"/>
          <w:szCs w:val="24"/>
        </w:rPr>
        <w:t>, zabezpieczenie elementów metalowych zgodnie z zaleceniami konserwatorskimi, naprawę uszkodzonych w murze cegieł oraz przemurowanie przewodów kominowych. Ponadto zaplanowano wykonanie instalacji i przyłączenie obiektu do sieci elektrycznej oraz wodnokanalizacyjnej.</w:t>
      </w:r>
    </w:p>
    <w:p w14:paraId="7A88FDEC" w14:textId="6F202E8D" w:rsidR="00E27463" w:rsidRPr="00B66E18" w:rsidRDefault="00E27463" w:rsidP="00B66E18">
      <w:pPr>
        <w:shd w:val="clear" w:color="auto" w:fill="FFFFFF" w:themeFill="background1"/>
        <w:rPr>
          <w:rFonts w:ascii="Arial" w:hAnsi="Arial" w:cs="Arial"/>
          <w:color w:val="000000" w:themeColor="text1"/>
          <w:szCs w:val="24"/>
        </w:rPr>
      </w:pPr>
      <w:r w:rsidRPr="00B66E18">
        <w:rPr>
          <w:rFonts w:ascii="Arial" w:hAnsi="Arial" w:cs="Arial"/>
          <w:szCs w:val="24"/>
        </w:rPr>
        <w:t xml:space="preserve">Zadanie znajduje się w Wieloletniej Prognozie Finansowej </w:t>
      </w:r>
      <w:r w:rsidRPr="00B66E18">
        <w:rPr>
          <w:rFonts w:ascii="Arial" w:hAnsi="Arial" w:cs="Arial"/>
          <w:color w:val="000000" w:themeColor="text1"/>
          <w:szCs w:val="24"/>
        </w:rPr>
        <w:t>w 2025 roku – 66.420 zł, w 2026 roku – 2.783.580</w:t>
      </w:r>
      <w:r w:rsidRPr="00B66E18">
        <w:rPr>
          <w:rFonts w:ascii="Arial" w:hAnsi="Arial" w:cs="Arial"/>
          <w:szCs w:val="24"/>
        </w:rPr>
        <w:t xml:space="preserve"> zł.</w:t>
      </w:r>
    </w:p>
    <w:p w14:paraId="26B6D8DA" w14:textId="77777777" w:rsidR="007F45C8" w:rsidRDefault="007F45C8" w:rsidP="007F45C8">
      <w:pPr>
        <w:rPr>
          <w:rFonts w:ascii="Arial" w:hAnsi="Arial" w:cs="Arial"/>
          <w:color w:val="000000" w:themeColor="text1"/>
          <w:szCs w:val="24"/>
        </w:rPr>
      </w:pPr>
    </w:p>
    <w:p w14:paraId="0C7D5DCC" w14:textId="3F60D743" w:rsidR="00843FA3" w:rsidRDefault="00A44E78" w:rsidP="000D7786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A44E7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Modernizacja zadaszenia  zabytkowego Fortu Sokolnickiego przy ul. S. Czarnieckiego</w:t>
      </w:r>
      <w:r w:rsidR="00F2132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oraz wykonanie izolacji ścian fundamentowych</w:t>
      </w:r>
    </w:p>
    <w:p w14:paraId="2F46632C" w14:textId="424D8DB8" w:rsidR="000D7786" w:rsidRDefault="000D7786" w:rsidP="000D7786">
      <w:pPr>
        <w:rPr>
          <w:rFonts w:ascii="Arial" w:hAnsi="Arial" w:cs="Arial"/>
          <w:szCs w:val="24"/>
        </w:rPr>
      </w:pPr>
      <w:r w:rsidRPr="000D7786">
        <w:rPr>
          <w:rFonts w:ascii="Arial" w:hAnsi="Arial" w:cs="Arial"/>
          <w:szCs w:val="24"/>
        </w:rPr>
        <w:t xml:space="preserve">Kontynuacja zadania, brakujące środki </w:t>
      </w:r>
      <w:r w:rsidRPr="000D7786">
        <w:rPr>
          <w:rFonts w:ascii="Arial" w:hAnsi="Arial" w:cs="Arial"/>
          <w:b/>
          <w:bCs/>
          <w:szCs w:val="24"/>
        </w:rPr>
        <w:t>1</w:t>
      </w:r>
      <w:r w:rsidR="0080029D">
        <w:rPr>
          <w:rFonts w:ascii="Arial" w:hAnsi="Arial" w:cs="Arial"/>
          <w:b/>
          <w:bCs/>
          <w:szCs w:val="24"/>
        </w:rPr>
        <w:t>5</w:t>
      </w:r>
      <w:r w:rsidRPr="000D7786">
        <w:rPr>
          <w:rFonts w:ascii="Arial" w:hAnsi="Arial" w:cs="Arial"/>
          <w:b/>
          <w:bCs/>
          <w:szCs w:val="24"/>
        </w:rPr>
        <w:t>.</w:t>
      </w:r>
      <w:r w:rsidR="0080029D">
        <w:rPr>
          <w:rFonts w:ascii="Arial" w:hAnsi="Arial" w:cs="Arial"/>
          <w:b/>
          <w:bCs/>
          <w:szCs w:val="24"/>
        </w:rPr>
        <w:t>0</w:t>
      </w:r>
      <w:r w:rsidRPr="000D7786">
        <w:rPr>
          <w:rFonts w:ascii="Arial" w:hAnsi="Arial" w:cs="Arial"/>
          <w:b/>
          <w:bCs/>
          <w:szCs w:val="24"/>
        </w:rPr>
        <w:t>00.000 zł</w:t>
      </w:r>
      <w:r w:rsidRPr="000D7786">
        <w:rPr>
          <w:rFonts w:ascii="Arial" w:hAnsi="Arial" w:cs="Arial"/>
          <w:szCs w:val="24"/>
        </w:rPr>
        <w:t>, w tym</w:t>
      </w:r>
      <w:r w:rsidRPr="000D7786">
        <w:rPr>
          <w:rFonts w:ascii="Arial" w:hAnsi="Arial" w:cs="Arial"/>
          <w:b/>
          <w:bCs/>
          <w:szCs w:val="24"/>
        </w:rPr>
        <w:t xml:space="preserve">: w 2026 roku – 1.500.000 w 2027 roku – 10.000.000 zł, w 2028 roku – </w:t>
      </w:r>
      <w:r w:rsidR="0080029D">
        <w:rPr>
          <w:rFonts w:ascii="Arial" w:hAnsi="Arial" w:cs="Arial"/>
          <w:b/>
          <w:bCs/>
          <w:szCs w:val="24"/>
        </w:rPr>
        <w:t>3</w:t>
      </w:r>
      <w:r w:rsidRPr="000D7786">
        <w:rPr>
          <w:rFonts w:ascii="Arial" w:hAnsi="Arial" w:cs="Arial"/>
          <w:b/>
          <w:bCs/>
          <w:szCs w:val="24"/>
        </w:rPr>
        <w:t>.</w:t>
      </w:r>
      <w:r w:rsidR="0080029D">
        <w:rPr>
          <w:rFonts w:ascii="Arial" w:hAnsi="Arial" w:cs="Arial"/>
          <w:b/>
          <w:bCs/>
          <w:szCs w:val="24"/>
        </w:rPr>
        <w:t>5</w:t>
      </w:r>
      <w:r w:rsidRPr="000D7786">
        <w:rPr>
          <w:rFonts w:ascii="Arial" w:hAnsi="Arial" w:cs="Arial"/>
          <w:b/>
          <w:bCs/>
          <w:szCs w:val="24"/>
        </w:rPr>
        <w:t>00.000 zł</w:t>
      </w:r>
      <w:r w:rsidRPr="000D7786">
        <w:rPr>
          <w:rFonts w:ascii="Arial" w:hAnsi="Arial" w:cs="Arial"/>
          <w:szCs w:val="24"/>
        </w:rPr>
        <w:t>, planuje się: remont (wymianę) zadaszenia nad dziedzińcem oraz wykonanie zabezpieczenia przeciwwilgociowego ścian fundamentowych.</w:t>
      </w:r>
      <w:r w:rsidRPr="002C664B">
        <w:t xml:space="preserve"> </w:t>
      </w:r>
      <w:r w:rsidRPr="000D7786">
        <w:rPr>
          <w:rFonts w:ascii="Arial" w:hAnsi="Arial" w:cs="Arial"/>
          <w:szCs w:val="24"/>
        </w:rPr>
        <w:t>W latach 2027-2028 kontynuacja rozpoczętych prac.</w:t>
      </w:r>
    </w:p>
    <w:p w14:paraId="0B605EDA" w14:textId="075425BA" w:rsidR="00081324" w:rsidRPr="00B66E18" w:rsidRDefault="00081324" w:rsidP="00081324">
      <w:pPr>
        <w:shd w:val="clear" w:color="auto" w:fill="FFFFFF" w:themeFill="background1"/>
        <w:rPr>
          <w:rFonts w:ascii="Arial" w:hAnsi="Arial" w:cs="Arial"/>
          <w:color w:val="000000" w:themeColor="text1"/>
          <w:szCs w:val="24"/>
        </w:rPr>
      </w:pPr>
      <w:r w:rsidRPr="00B66E18">
        <w:rPr>
          <w:rFonts w:ascii="Arial" w:hAnsi="Arial" w:cs="Arial"/>
          <w:szCs w:val="24"/>
        </w:rPr>
        <w:t xml:space="preserve">Zadanie znajduje się w Wieloletniej Prognozie Finansowej </w:t>
      </w:r>
      <w:r w:rsidRPr="00B66E18">
        <w:rPr>
          <w:rFonts w:ascii="Arial" w:hAnsi="Arial" w:cs="Arial"/>
          <w:color w:val="000000" w:themeColor="text1"/>
          <w:szCs w:val="24"/>
        </w:rPr>
        <w:t xml:space="preserve">w 2025 roku – </w:t>
      </w:r>
      <w:r>
        <w:rPr>
          <w:rFonts w:ascii="Arial" w:hAnsi="Arial" w:cs="Arial"/>
          <w:color w:val="000000" w:themeColor="text1"/>
          <w:szCs w:val="24"/>
        </w:rPr>
        <w:t>98</w:t>
      </w:r>
      <w:r w:rsidRPr="00B66E18">
        <w:rPr>
          <w:rFonts w:ascii="Arial" w:hAnsi="Arial" w:cs="Arial"/>
          <w:color w:val="000000" w:themeColor="text1"/>
          <w:szCs w:val="24"/>
        </w:rPr>
        <w:t>.4</w:t>
      </w:r>
      <w:r>
        <w:rPr>
          <w:rFonts w:ascii="Arial" w:hAnsi="Arial" w:cs="Arial"/>
          <w:color w:val="000000" w:themeColor="text1"/>
          <w:szCs w:val="24"/>
        </w:rPr>
        <w:t>0</w:t>
      </w:r>
      <w:r w:rsidRPr="00B66E18">
        <w:rPr>
          <w:rFonts w:ascii="Arial" w:hAnsi="Arial" w:cs="Arial"/>
          <w:color w:val="000000" w:themeColor="text1"/>
          <w:szCs w:val="24"/>
        </w:rPr>
        <w:t xml:space="preserve">0 zł, w 2026 roku – </w:t>
      </w:r>
      <w:r>
        <w:rPr>
          <w:rFonts w:ascii="Arial" w:hAnsi="Arial" w:cs="Arial"/>
          <w:color w:val="000000" w:themeColor="text1"/>
          <w:szCs w:val="24"/>
        </w:rPr>
        <w:t>451.600</w:t>
      </w:r>
      <w:r w:rsidRPr="00B66E18">
        <w:rPr>
          <w:rFonts w:ascii="Arial" w:hAnsi="Arial" w:cs="Arial"/>
          <w:szCs w:val="24"/>
        </w:rPr>
        <w:t xml:space="preserve"> zł.</w:t>
      </w:r>
    </w:p>
    <w:p w14:paraId="7BC11D68" w14:textId="77777777" w:rsidR="0080029D" w:rsidRPr="000D7786" w:rsidRDefault="0080029D" w:rsidP="000D7786">
      <w:pPr>
        <w:rPr>
          <w:rFonts w:ascii="Arial" w:hAnsi="Arial" w:cs="Arial"/>
          <w:szCs w:val="24"/>
        </w:rPr>
      </w:pPr>
    </w:p>
    <w:p w14:paraId="2E4C0277" w14:textId="77777777" w:rsidR="00A44E78" w:rsidRPr="000D7786" w:rsidRDefault="00A44E78" w:rsidP="000D7786">
      <w:pPr>
        <w:rPr>
          <w:rFonts w:ascii="Arial" w:hAnsi="Arial" w:cs="Arial"/>
          <w:b/>
          <w:bCs/>
          <w:color w:val="000000" w:themeColor="text1"/>
          <w:szCs w:val="24"/>
          <w:u w:val="single"/>
        </w:rPr>
      </w:pPr>
    </w:p>
    <w:p w14:paraId="6BD1865F" w14:textId="77777777" w:rsidR="00A44E78" w:rsidRPr="00A44E78" w:rsidRDefault="00A44E78" w:rsidP="00A44E78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A44E7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Budowa ciągu pieszego od ul. Tołwińskiego w kierunku na Glinianki Włościańskie</w:t>
      </w:r>
    </w:p>
    <w:p w14:paraId="601CCE51" w14:textId="77777777" w:rsidR="00A44E78" w:rsidRPr="00A44E78" w:rsidRDefault="00A44E78" w:rsidP="00A44E78">
      <w:pPr>
        <w:rPr>
          <w:rFonts w:ascii="Arial" w:hAnsi="Arial" w:cs="Arial"/>
          <w:color w:val="000000" w:themeColor="text1"/>
          <w:szCs w:val="24"/>
        </w:rPr>
      </w:pPr>
      <w:r w:rsidRPr="00A44E78">
        <w:rPr>
          <w:rFonts w:ascii="Arial" w:hAnsi="Arial" w:cs="Arial"/>
          <w:color w:val="000000" w:themeColor="text1"/>
          <w:szCs w:val="24"/>
        </w:rPr>
        <w:t xml:space="preserve">Brakujące środki – </w:t>
      </w:r>
      <w:r w:rsidRPr="00A44E78">
        <w:rPr>
          <w:rFonts w:ascii="Arial" w:hAnsi="Arial" w:cs="Arial"/>
          <w:b/>
          <w:color w:val="000000" w:themeColor="text1"/>
          <w:szCs w:val="24"/>
        </w:rPr>
        <w:t xml:space="preserve">250.000 zł. </w:t>
      </w:r>
      <w:r w:rsidRPr="00A44E78">
        <w:rPr>
          <w:rFonts w:ascii="Arial" w:hAnsi="Arial" w:cs="Arial"/>
          <w:color w:val="000000" w:themeColor="text1"/>
          <w:szCs w:val="24"/>
        </w:rPr>
        <w:t>W ramach zadania przewiduje się w 2026 r. opracowanie w trybie ,,zaprojektuj i wybuduj’’ dokumentacji projektowo – kosztorysowej wraz z uzgodnieniami i na jej podstawie budowę chodnika, który będzie przebiegał z boku parkingu i połączy zejście z ul. Tołwińskiego z chodnikiem przy Gliniankach Włościańskich.</w:t>
      </w:r>
    </w:p>
    <w:p w14:paraId="43B39878" w14:textId="77777777" w:rsidR="00A44E78" w:rsidRPr="00A44E78" w:rsidRDefault="00A44E78" w:rsidP="00A44E78">
      <w:pPr>
        <w:pStyle w:val="Akapitzlist"/>
        <w:ind w:left="36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1EF9780" w14:textId="77777777" w:rsidR="00946B3F" w:rsidRPr="00F80477" w:rsidRDefault="00946B3F" w:rsidP="00946B3F">
      <w:pPr>
        <w:rPr>
          <w:rFonts w:ascii="Arial" w:hAnsi="Arial" w:cs="Arial"/>
          <w:color w:val="000000" w:themeColor="text1"/>
          <w:szCs w:val="24"/>
        </w:rPr>
      </w:pPr>
    </w:p>
    <w:sectPr w:rsidR="00946B3F" w:rsidRPr="00F80477" w:rsidSect="003318EC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7366" w14:textId="77777777" w:rsidR="002E3370" w:rsidRDefault="002E3370">
      <w:r>
        <w:separator/>
      </w:r>
    </w:p>
  </w:endnote>
  <w:endnote w:type="continuationSeparator" w:id="0">
    <w:p w14:paraId="03A00600" w14:textId="77777777" w:rsidR="002E3370" w:rsidRDefault="002E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panose1 w:val="00000000000000000000"/>
    <w:charset w:val="02"/>
    <w:family w:val="auto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5D4" w14:textId="77777777" w:rsidR="003E4EB0" w:rsidRDefault="003E4EB0" w:rsidP="005C191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9E60AE" w14:textId="77777777" w:rsidR="003E4EB0" w:rsidRDefault="003E4E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0B9F" w14:textId="39C49011" w:rsidR="003E4EB0" w:rsidRDefault="003E4EB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C65ED">
      <w:rPr>
        <w:noProof/>
      </w:rPr>
      <w:t>3</w:t>
    </w:r>
    <w:r>
      <w:fldChar w:fldCharType="end"/>
    </w:r>
  </w:p>
  <w:p w14:paraId="3BF0A51C" w14:textId="77777777" w:rsidR="003E4EB0" w:rsidRDefault="003E4EB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37603"/>
      <w:docPartObj>
        <w:docPartGallery w:val="Page Numbers (Bottom of Page)"/>
        <w:docPartUnique/>
      </w:docPartObj>
    </w:sdtPr>
    <w:sdtEndPr/>
    <w:sdtContent>
      <w:p w14:paraId="31061AE0" w14:textId="4D868861" w:rsidR="00C91B6F" w:rsidRDefault="00C91B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5ED" w:rsidRPr="006C65ED">
          <w:rPr>
            <w:noProof/>
            <w:lang w:val="pl-PL"/>
          </w:rPr>
          <w:t>1</w:t>
        </w:r>
        <w:r>
          <w:fldChar w:fldCharType="end"/>
        </w:r>
      </w:p>
    </w:sdtContent>
  </w:sdt>
  <w:p w14:paraId="44D8036A" w14:textId="77777777" w:rsidR="00C91B6F" w:rsidRDefault="00C91B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38C4" w14:textId="77777777" w:rsidR="002E3370" w:rsidRDefault="002E3370">
      <w:r>
        <w:separator/>
      </w:r>
    </w:p>
  </w:footnote>
  <w:footnote w:type="continuationSeparator" w:id="0">
    <w:p w14:paraId="7E99725F" w14:textId="77777777" w:rsidR="002E3370" w:rsidRDefault="002E3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Cs w:val="24"/>
      </w:rPr>
    </w:lvl>
  </w:abstractNum>
  <w:abstractNum w:abstractNumId="3" w15:restartNumberingAfterBreak="0">
    <w:nsid w:val="07295658"/>
    <w:multiLevelType w:val="hybridMultilevel"/>
    <w:tmpl w:val="6FACA9E4"/>
    <w:lvl w:ilvl="0" w:tplc="F31E5C9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556F5"/>
    <w:multiLevelType w:val="hybridMultilevel"/>
    <w:tmpl w:val="D3EC9C06"/>
    <w:lvl w:ilvl="0" w:tplc="0A48A7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45149"/>
    <w:multiLevelType w:val="hybridMultilevel"/>
    <w:tmpl w:val="3D404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41618"/>
    <w:multiLevelType w:val="hybridMultilevel"/>
    <w:tmpl w:val="1794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1431B"/>
    <w:multiLevelType w:val="hybridMultilevel"/>
    <w:tmpl w:val="4762D3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03660A"/>
    <w:multiLevelType w:val="hybridMultilevel"/>
    <w:tmpl w:val="A87C0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80833"/>
    <w:multiLevelType w:val="hybridMultilevel"/>
    <w:tmpl w:val="94AC3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EA106A"/>
    <w:multiLevelType w:val="hybridMultilevel"/>
    <w:tmpl w:val="BC70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13D24"/>
    <w:multiLevelType w:val="hybridMultilevel"/>
    <w:tmpl w:val="DD28D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D6F23"/>
    <w:multiLevelType w:val="hybridMultilevel"/>
    <w:tmpl w:val="A10A80A6"/>
    <w:lvl w:ilvl="0" w:tplc="F04C560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78C3FFF"/>
    <w:multiLevelType w:val="hybridMultilevel"/>
    <w:tmpl w:val="D07EF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D3806"/>
    <w:multiLevelType w:val="hybridMultilevel"/>
    <w:tmpl w:val="1668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A0AC8"/>
    <w:multiLevelType w:val="hybridMultilevel"/>
    <w:tmpl w:val="745E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D295D"/>
    <w:multiLevelType w:val="hybridMultilevel"/>
    <w:tmpl w:val="0A665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82451"/>
    <w:multiLevelType w:val="hybridMultilevel"/>
    <w:tmpl w:val="D55A8AD8"/>
    <w:lvl w:ilvl="0" w:tplc="F31E5C9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31270"/>
    <w:multiLevelType w:val="hybridMultilevel"/>
    <w:tmpl w:val="65E0A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954"/>
    <w:multiLevelType w:val="hybridMultilevel"/>
    <w:tmpl w:val="6F187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25BAA"/>
    <w:multiLevelType w:val="hybridMultilevel"/>
    <w:tmpl w:val="9D2AD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C7113"/>
    <w:multiLevelType w:val="hybridMultilevel"/>
    <w:tmpl w:val="49EC4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F3497"/>
    <w:multiLevelType w:val="hybridMultilevel"/>
    <w:tmpl w:val="67AA787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4925837"/>
    <w:multiLevelType w:val="hybridMultilevel"/>
    <w:tmpl w:val="D3B0A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F501D"/>
    <w:multiLevelType w:val="hybridMultilevel"/>
    <w:tmpl w:val="3142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92180"/>
    <w:multiLevelType w:val="hybridMultilevel"/>
    <w:tmpl w:val="BF106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63D81"/>
    <w:multiLevelType w:val="hybridMultilevel"/>
    <w:tmpl w:val="4D787B5A"/>
    <w:lvl w:ilvl="0" w:tplc="D0BE87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230875">
    <w:abstractNumId w:val="0"/>
  </w:num>
  <w:num w:numId="2" w16cid:durableId="186605658">
    <w:abstractNumId w:val="1"/>
  </w:num>
  <w:num w:numId="3" w16cid:durableId="911234260">
    <w:abstractNumId w:val="2"/>
  </w:num>
  <w:num w:numId="4" w16cid:durableId="856694826">
    <w:abstractNumId w:val="18"/>
  </w:num>
  <w:num w:numId="5" w16cid:durableId="1810784993">
    <w:abstractNumId w:val="5"/>
  </w:num>
  <w:num w:numId="6" w16cid:durableId="1744060178">
    <w:abstractNumId w:val="10"/>
  </w:num>
  <w:num w:numId="7" w16cid:durableId="526717593">
    <w:abstractNumId w:val="19"/>
  </w:num>
  <w:num w:numId="8" w16cid:durableId="687944648">
    <w:abstractNumId w:val="24"/>
  </w:num>
  <w:num w:numId="9" w16cid:durableId="1088037626">
    <w:abstractNumId w:val="17"/>
  </w:num>
  <w:num w:numId="10" w16cid:durableId="885723506">
    <w:abstractNumId w:val="3"/>
  </w:num>
  <w:num w:numId="11" w16cid:durableId="1634561486">
    <w:abstractNumId w:val="20"/>
  </w:num>
  <w:num w:numId="12" w16cid:durableId="1226070875">
    <w:abstractNumId w:val="22"/>
  </w:num>
  <w:num w:numId="13" w16cid:durableId="275914195">
    <w:abstractNumId w:val="12"/>
  </w:num>
  <w:num w:numId="14" w16cid:durableId="604001877">
    <w:abstractNumId w:val="13"/>
  </w:num>
  <w:num w:numId="15" w16cid:durableId="1509514125">
    <w:abstractNumId w:val="4"/>
  </w:num>
  <w:num w:numId="16" w16cid:durableId="1940411515">
    <w:abstractNumId w:val="15"/>
  </w:num>
  <w:num w:numId="17" w16cid:durableId="1230261392">
    <w:abstractNumId w:val="25"/>
  </w:num>
  <w:num w:numId="18" w16cid:durableId="119224922">
    <w:abstractNumId w:val="23"/>
  </w:num>
  <w:num w:numId="19" w16cid:durableId="1844128274">
    <w:abstractNumId w:val="9"/>
  </w:num>
  <w:num w:numId="20" w16cid:durableId="1007753931">
    <w:abstractNumId w:val="7"/>
  </w:num>
  <w:num w:numId="21" w16cid:durableId="1454977386">
    <w:abstractNumId w:val="11"/>
  </w:num>
  <w:num w:numId="22" w16cid:durableId="928851152">
    <w:abstractNumId w:val="16"/>
  </w:num>
  <w:num w:numId="23" w16cid:durableId="107168775">
    <w:abstractNumId w:val="6"/>
  </w:num>
  <w:num w:numId="24" w16cid:durableId="1293975550">
    <w:abstractNumId w:val="14"/>
  </w:num>
  <w:num w:numId="25" w16cid:durableId="244802387">
    <w:abstractNumId w:val="21"/>
  </w:num>
  <w:num w:numId="26" w16cid:durableId="257716383">
    <w:abstractNumId w:val="8"/>
  </w:num>
  <w:num w:numId="27" w16cid:durableId="1161445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32"/>
    <w:rsid w:val="0000033E"/>
    <w:rsid w:val="000010A1"/>
    <w:rsid w:val="00001E4B"/>
    <w:rsid w:val="00011B06"/>
    <w:rsid w:val="00014E93"/>
    <w:rsid w:val="00015A03"/>
    <w:rsid w:val="00020FA4"/>
    <w:rsid w:val="000346CA"/>
    <w:rsid w:val="00034970"/>
    <w:rsid w:val="00040AFA"/>
    <w:rsid w:val="000426FF"/>
    <w:rsid w:val="000506CA"/>
    <w:rsid w:val="0005347F"/>
    <w:rsid w:val="00060F83"/>
    <w:rsid w:val="00061FAB"/>
    <w:rsid w:val="00067AAC"/>
    <w:rsid w:val="00071C18"/>
    <w:rsid w:val="0007244B"/>
    <w:rsid w:val="000740C2"/>
    <w:rsid w:val="00074242"/>
    <w:rsid w:val="00081324"/>
    <w:rsid w:val="00086ECD"/>
    <w:rsid w:val="000875DE"/>
    <w:rsid w:val="0009197B"/>
    <w:rsid w:val="000919F0"/>
    <w:rsid w:val="000929DA"/>
    <w:rsid w:val="000A094A"/>
    <w:rsid w:val="000A1254"/>
    <w:rsid w:val="000A7EB2"/>
    <w:rsid w:val="000B6036"/>
    <w:rsid w:val="000D011B"/>
    <w:rsid w:val="000D24A0"/>
    <w:rsid w:val="000D5557"/>
    <w:rsid w:val="000D67C5"/>
    <w:rsid w:val="000D7786"/>
    <w:rsid w:val="000D7F5C"/>
    <w:rsid w:val="000F17F5"/>
    <w:rsid w:val="00107EC8"/>
    <w:rsid w:val="0012086A"/>
    <w:rsid w:val="00124894"/>
    <w:rsid w:val="00125E53"/>
    <w:rsid w:val="00133951"/>
    <w:rsid w:val="00135808"/>
    <w:rsid w:val="0015148D"/>
    <w:rsid w:val="00151822"/>
    <w:rsid w:val="00153E65"/>
    <w:rsid w:val="00154A5C"/>
    <w:rsid w:val="00155337"/>
    <w:rsid w:val="0016284D"/>
    <w:rsid w:val="00164370"/>
    <w:rsid w:val="00170804"/>
    <w:rsid w:val="0017122E"/>
    <w:rsid w:val="00173F8B"/>
    <w:rsid w:val="00180D60"/>
    <w:rsid w:val="00186DA1"/>
    <w:rsid w:val="00193532"/>
    <w:rsid w:val="00195393"/>
    <w:rsid w:val="00195533"/>
    <w:rsid w:val="001A06AD"/>
    <w:rsid w:val="001A256D"/>
    <w:rsid w:val="001A33E3"/>
    <w:rsid w:val="001A3D81"/>
    <w:rsid w:val="001A5F61"/>
    <w:rsid w:val="001A77CA"/>
    <w:rsid w:val="001B2207"/>
    <w:rsid w:val="001B631F"/>
    <w:rsid w:val="001B68D7"/>
    <w:rsid w:val="001C1D83"/>
    <w:rsid w:val="001C39D8"/>
    <w:rsid w:val="001C5685"/>
    <w:rsid w:val="001C6930"/>
    <w:rsid w:val="001D0FFB"/>
    <w:rsid w:val="001D141F"/>
    <w:rsid w:val="001D79BF"/>
    <w:rsid w:val="001D7A2B"/>
    <w:rsid w:val="001E1D34"/>
    <w:rsid w:val="001E734B"/>
    <w:rsid w:val="001E7600"/>
    <w:rsid w:val="001F16B9"/>
    <w:rsid w:val="001F350C"/>
    <w:rsid w:val="001F55B3"/>
    <w:rsid w:val="001F73F3"/>
    <w:rsid w:val="001F7B0E"/>
    <w:rsid w:val="00202C16"/>
    <w:rsid w:val="00206FA4"/>
    <w:rsid w:val="002213F1"/>
    <w:rsid w:val="0022521F"/>
    <w:rsid w:val="002271F9"/>
    <w:rsid w:val="00227DEE"/>
    <w:rsid w:val="0023480F"/>
    <w:rsid w:val="0023501C"/>
    <w:rsid w:val="0024345C"/>
    <w:rsid w:val="002443D0"/>
    <w:rsid w:val="002543FD"/>
    <w:rsid w:val="00271BC7"/>
    <w:rsid w:val="00271EE1"/>
    <w:rsid w:val="00275810"/>
    <w:rsid w:val="00276995"/>
    <w:rsid w:val="0028106B"/>
    <w:rsid w:val="002855FE"/>
    <w:rsid w:val="002960BB"/>
    <w:rsid w:val="002A09EF"/>
    <w:rsid w:val="002A6395"/>
    <w:rsid w:val="002B34D7"/>
    <w:rsid w:val="002B39E5"/>
    <w:rsid w:val="002D64D5"/>
    <w:rsid w:val="002E167F"/>
    <w:rsid w:val="002E19F0"/>
    <w:rsid w:val="002E3370"/>
    <w:rsid w:val="002E3FCF"/>
    <w:rsid w:val="002E6E61"/>
    <w:rsid w:val="002E75D0"/>
    <w:rsid w:val="002F3AC2"/>
    <w:rsid w:val="00311DD2"/>
    <w:rsid w:val="00314029"/>
    <w:rsid w:val="00325DF7"/>
    <w:rsid w:val="003318EC"/>
    <w:rsid w:val="00335483"/>
    <w:rsid w:val="00337BBA"/>
    <w:rsid w:val="0034003B"/>
    <w:rsid w:val="0034160A"/>
    <w:rsid w:val="00342098"/>
    <w:rsid w:val="0034476C"/>
    <w:rsid w:val="00344E7F"/>
    <w:rsid w:val="0034712A"/>
    <w:rsid w:val="00350F06"/>
    <w:rsid w:val="00354A7B"/>
    <w:rsid w:val="00355CF6"/>
    <w:rsid w:val="003722E0"/>
    <w:rsid w:val="00372E9E"/>
    <w:rsid w:val="003800F6"/>
    <w:rsid w:val="00383DA1"/>
    <w:rsid w:val="003876F1"/>
    <w:rsid w:val="0039155F"/>
    <w:rsid w:val="00391D7F"/>
    <w:rsid w:val="00391E66"/>
    <w:rsid w:val="00392760"/>
    <w:rsid w:val="00396141"/>
    <w:rsid w:val="00397D45"/>
    <w:rsid w:val="003A1B98"/>
    <w:rsid w:val="003A2F81"/>
    <w:rsid w:val="003A485D"/>
    <w:rsid w:val="003A607A"/>
    <w:rsid w:val="003A7526"/>
    <w:rsid w:val="003D29F3"/>
    <w:rsid w:val="003D306F"/>
    <w:rsid w:val="003D45D9"/>
    <w:rsid w:val="003D4DB9"/>
    <w:rsid w:val="003D6D0F"/>
    <w:rsid w:val="003E3232"/>
    <w:rsid w:val="003E3A4B"/>
    <w:rsid w:val="003E42D3"/>
    <w:rsid w:val="003E4302"/>
    <w:rsid w:val="003E4C18"/>
    <w:rsid w:val="003E4EB0"/>
    <w:rsid w:val="003E6CE8"/>
    <w:rsid w:val="003F4D23"/>
    <w:rsid w:val="00410088"/>
    <w:rsid w:val="00420A04"/>
    <w:rsid w:val="00422F69"/>
    <w:rsid w:val="00432A86"/>
    <w:rsid w:val="0044155E"/>
    <w:rsid w:val="00444D73"/>
    <w:rsid w:val="004450B3"/>
    <w:rsid w:val="00445E19"/>
    <w:rsid w:val="00447009"/>
    <w:rsid w:val="0045208F"/>
    <w:rsid w:val="0045564D"/>
    <w:rsid w:val="0046256B"/>
    <w:rsid w:val="00463725"/>
    <w:rsid w:val="0046392B"/>
    <w:rsid w:val="00464C01"/>
    <w:rsid w:val="00466927"/>
    <w:rsid w:val="0046725E"/>
    <w:rsid w:val="00467554"/>
    <w:rsid w:val="00470E54"/>
    <w:rsid w:val="00470F7C"/>
    <w:rsid w:val="00473CDA"/>
    <w:rsid w:val="00475B3E"/>
    <w:rsid w:val="00477232"/>
    <w:rsid w:val="00477C97"/>
    <w:rsid w:val="00483C31"/>
    <w:rsid w:val="00491E9A"/>
    <w:rsid w:val="004936C4"/>
    <w:rsid w:val="00494846"/>
    <w:rsid w:val="00495E8B"/>
    <w:rsid w:val="0049735B"/>
    <w:rsid w:val="004A709B"/>
    <w:rsid w:val="004B163C"/>
    <w:rsid w:val="004B5A52"/>
    <w:rsid w:val="004C3A36"/>
    <w:rsid w:val="004D1F7F"/>
    <w:rsid w:val="004D3F04"/>
    <w:rsid w:val="004D6E88"/>
    <w:rsid w:val="004E1B53"/>
    <w:rsid w:val="004F087B"/>
    <w:rsid w:val="004F47BA"/>
    <w:rsid w:val="004F47C8"/>
    <w:rsid w:val="004F57CB"/>
    <w:rsid w:val="00502233"/>
    <w:rsid w:val="00513E1B"/>
    <w:rsid w:val="00516F1A"/>
    <w:rsid w:val="00517CE3"/>
    <w:rsid w:val="00521BBD"/>
    <w:rsid w:val="005241D9"/>
    <w:rsid w:val="00532EBA"/>
    <w:rsid w:val="00542824"/>
    <w:rsid w:val="00551896"/>
    <w:rsid w:val="00551914"/>
    <w:rsid w:val="0055216F"/>
    <w:rsid w:val="00554694"/>
    <w:rsid w:val="005621BB"/>
    <w:rsid w:val="0056740F"/>
    <w:rsid w:val="00567E1A"/>
    <w:rsid w:val="00570112"/>
    <w:rsid w:val="005734A8"/>
    <w:rsid w:val="005741F2"/>
    <w:rsid w:val="005946CC"/>
    <w:rsid w:val="00594D7F"/>
    <w:rsid w:val="005969BD"/>
    <w:rsid w:val="00597808"/>
    <w:rsid w:val="005B210C"/>
    <w:rsid w:val="005B29CC"/>
    <w:rsid w:val="005B7B21"/>
    <w:rsid w:val="005C191B"/>
    <w:rsid w:val="005C3AB1"/>
    <w:rsid w:val="005C54FA"/>
    <w:rsid w:val="005D395B"/>
    <w:rsid w:val="005D5622"/>
    <w:rsid w:val="005D5982"/>
    <w:rsid w:val="005E103A"/>
    <w:rsid w:val="005E57BD"/>
    <w:rsid w:val="006012AD"/>
    <w:rsid w:val="00602A78"/>
    <w:rsid w:val="00610B40"/>
    <w:rsid w:val="006175E5"/>
    <w:rsid w:val="00621827"/>
    <w:rsid w:val="00624442"/>
    <w:rsid w:val="0062641B"/>
    <w:rsid w:val="00626A65"/>
    <w:rsid w:val="00642F5A"/>
    <w:rsid w:val="00645EEB"/>
    <w:rsid w:val="00647A72"/>
    <w:rsid w:val="0065355F"/>
    <w:rsid w:val="006650CA"/>
    <w:rsid w:val="00670373"/>
    <w:rsid w:val="006810EE"/>
    <w:rsid w:val="00682536"/>
    <w:rsid w:val="0068463A"/>
    <w:rsid w:val="00690E34"/>
    <w:rsid w:val="00692A42"/>
    <w:rsid w:val="006A2A82"/>
    <w:rsid w:val="006A3D83"/>
    <w:rsid w:val="006A5CC5"/>
    <w:rsid w:val="006B1D4E"/>
    <w:rsid w:val="006B22B9"/>
    <w:rsid w:val="006B3075"/>
    <w:rsid w:val="006B6B2C"/>
    <w:rsid w:val="006C0F8B"/>
    <w:rsid w:val="006C15B1"/>
    <w:rsid w:val="006C1CBC"/>
    <w:rsid w:val="006C39C5"/>
    <w:rsid w:val="006C65ED"/>
    <w:rsid w:val="006D6C4E"/>
    <w:rsid w:val="006E1921"/>
    <w:rsid w:val="006E1CD6"/>
    <w:rsid w:val="006F2FB4"/>
    <w:rsid w:val="006F70B4"/>
    <w:rsid w:val="00712930"/>
    <w:rsid w:val="007143B6"/>
    <w:rsid w:val="00716D3D"/>
    <w:rsid w:val="007214E7"/>
    <w:rsid w:val="007228B2"/>
    <w:rsid w:val="00723B67"/>
    <w:rsid w:val="00730231"/>
    <w:rsid w:val="00734560"/>
    <w:rsid w:val="00735E0F"/>
    <w:rsid w:val="0073670E"/>
    <w:rsid w:val="00745C7F"/>
    <w:rsid w:val="00746476"/>
    <w:rsid w:val="00773CB1"/>
    <w:rsid w:val="00781304"/>
    <w:rsid w:val="00781FEA"/>
    <w:rsid w:val="00783AA4"/>
    <w:rsid w:val="0078668D"/>
    <w:rsid w:val="007932DE"/>
    <w:rsid w:val="00795FB9"/>
    <w:rsid w:val="00796972"/>
    <w:rsid w:val="007A08AD"/>
    <w:rsid w:val="007A21DA"/>
    <w:rsid w:val="007A636D"/>
    <w:rsid w:val="007A7292"/>
    <w:rsid w:val="007B3C0D"/>
    <w:rsid w:val="007E08B1"/>
    <w:rsid w:val="007E2C26"/>
    <w:rsid w:val="007E3860"/>
    <w:rsid w:val="007E7120"/>
    <w:rsid w:val="007F138C"/>
    <w:rsid w:val="007F2079"/>
    <w:rsid w:val="007F45C8"/>
    <w:rsid w:val="0080029D"/>
    <w:rsid w:val="0080097B"/>
    <w:rsid w:val="00804E41"/>
    <w:rsid w:val="00807983"/>
    <w:rsid w:val="00813C7B"/>
    <w:rsid w:val="008170C2"/>
    <w:rsid w:val="008208FB"/>
    <w:rsid w:val="008230D8"/>
    <w:rsid w:val="00824832"/>
    <w:rsid w:val="00826F16"/>
    <w:rsid w:val="008313E5"/>
    <w:rsid w:val="0083520D"/>
    <w:rsid w:val="0083632F"/>
    <w:rsid w:val="00836B64"/>
    <w:rsid w:val="008372AD"/>
    <w:rsid w:val="00842711"/>
    <w:rsid w:val="00843861"/>
    <w:rsid w:val="00843FA3"/>
    <w:rsid w:val="008502BB"/>
    <w:rsid w:val="00855FAB"/>
    <w:rsid w:val="008621BC"/>
    <w:rsid w:val="00863202"/>
    <w:rsid w:val="00863234"/>
    <w:rsid w:val="00866181"/>
    <w:rsid w:val="0087228C"/>
    <w:rsid w:val="00872F2E"/>
    <w:rsid w:val="00881AD9"/>
    <w:rsid w:val="00882DC4"/>
    <w:rsid w:val="00885C15"/>
    <w:rsid w:val="00897AF3"/>
    <w:rsid w:val="008A63A6"/>
    <w:rsid w:val="008A6FAC"/>
    <w:rsid w:val="008B505F"/>
    <w:rsid w:val="008B5137"/>
    <w:rsid w:val="008B7D69"/>
    <w:rsid w:val="008C7003"/>
    <w:rsid w:val="008D5BFB"/>
    <w:rsid w:val="008E2A1B"/>
    <w:rsid w:val="008E40A0"/>
    <w:rsid w:val="008E511A"/>
    <w:rsid w:val="008E6DDD"/>
    <w:rsid w:val="008E763F"/>
    <w:rsid w:val="008F372A"/>
    <w:rsid w:val="008F39A7"/>
    <w:rsid w:val="008F4298"/>
    <w:rsid w:val="00901E87"/>
    <w:rsid w:val="00902479"/>
    <w:rsid w:val="009069A6"/>
    <w:rsid w:val="009071D7"/>
    <w:rsid w:val="00910AF1"/>
    <w:rsid w:val="00912AAF"/>
    <w:rsid w:val="00913154"/>
    <w:rsid w:val="009141CC"/>
    <w:rsid w:val="00915135"/>
    <w:rsid w:val="00915970"/>
    <w:rsid w:val="009166D7"/>
    <w:rsid w:val="00917002"/>
    <w:rsid w:val="00923885"/>
    <w:rsid w:val="0092510A"/>
    <w:rsid w:val="0092705E"/>
    <w:rsid w:val="00931FE5"/>
    <w:rsid w:val="00944D43"/>
    <w:rsid w:val="00946B3F"/>
    <w:rsid w:val="00950F7F"/>
    <w:rsid w:val="0095505F"/>
    <w:rsid w:val="009624F9"/>
    <w:rsid w:val="0097461C"/>
    <w:rsid w:val="009779F2"/>
    <w:rsid w:val="009906F5"/>
    <w:rsid w:val="00994E63"/>
    <w:rsid w:val="0099664D"/>
    <w:rsid w:val="009A1047"/>
    <w:rsid w:val="009A3190"/>
    <w:rsid w:val="009B0D2B"/>
    <w:rsid w:val="009B19B1"/>
    <w:rsid w:val="009B2F3B"/>
    <w:rsid w:val="009C1AD6"/>
    <w:rsid w:val="009C2288"/>
    <w:rsid w:val="009C5DB0"/>
    <w:rsid w:val="009D558C"/>
    <w:rsid w:val="009E2AB9"/>
    <w:rsid w:val="009E5B54"/>
    <w:rsid w:val="009E5D24"/>
    <w:rsid w:val="009F2015"/>
    <w:rsid w:val="009F20B3"/>
    <w:rsid w:val="009F3D5C"/>
    <w:rsid w:val="00A0205B"/>
    <w:rsid w:val="00A05DDA"/>
    <w:rsid w:val="00A10B7C"/>
    <w:rsid w:val="00A11821"/>
    <w:rsid w:val="00A212A9"/>
    <w:rsid w:val="00A24FAB"/>
    <w:rsid w:val="00A2530A"/>
    <w:rsid w:val="00A27F7F"/>
    <w:rsid w:val="00A41910"/>
    <w:rsid w:val="00A44793"/>
    <w:rsid w:val="00A44B18"/>
    <w:rsid w:val="00A44E78"/>
    <w:rsid w:val="00A45174"/>
    <w:rsid w:val="00A50217"/>
    <w:rsid w:val="00A5357E"/>
    <w:rsid w:val="00A53BEF"/>
    <w:rsid w:val="00A6130F"/>
    <w:rsid w:val="00A64F6E"/>
    <w:rsid w:val="00A727F6"/>
    <w:rsid w:val="00A72AEC"/>
    <w:rsid w:val="00A73656"/>
    <w:rsid w:val="00A736BF"/>
    <w:rsid w:val="00A74820"/>
    <w:rsid w:val="00A77D10"/>
    <w:rsid w:val="00A807E1"/>
    <w:rsid w:val="00A81D88"/>
    <w:rsid w:val="00A828FA"/>
    <w:rsid w:val="00A9269D"/>
    <w:rsid w:val="00A938D0"/>
    <w:rsid w:val="00A97165"/>
    <w:rsid w:val="00AA5D4E"/>
    <w:rsid w:val="00AB1C3B"/>
    <w:rsid w:val="00AB2EA1"/>
    <w:rsid w:val="00AC342D"/>
    <w:rsid w:val="00AC49C7"/>
    <w:rsid w:val="00AC4EB4"/>
    <w:rsid w:val="00AC5B1A"/>
    <w:rsid w:val="00AC7C41"/>
    <w:rsid w:val="00AD067F"/>
    <w:rsid w:val="00AD199A"/>
    <w:rsid w:val="00AD1FEB"/>
    <w:rsid w:val="00AD21C7"/>
    <w:rsid w:val="00AD2D11"/>
    <w:rsid w:val="00AD3CA8"/>
    <w:rsid w:val="00AD46B9"/>
    <w:rsid w:val="00AD64DE"/>
    <w:rsid w:val="00AE751A"/>
    <w:rsid w:val="00AF1B33"/>
    <w:rsid w:val="00B00D94"/>
    <w:rsid w:val="00B01379"/>
    <w:rsid w:val="00B07F79"/>
    <w:rsid w:val="00B12648"/>
    <w:rsid w:val="00B13AE0"/>
    <w:rsid w:val="00B14F4A"/>
    <w:rsid w:val="00B1529B"/>
    <w:rsid w:val="00B304BF"/>
    <w:rsid w:val="00B32B9A"/>
    <w:rsid w:val="00B336FD"/>
    <w:rsid w:val="00B34440"/>
    <w:rsid w:val="00B370CD"/>
    <w:rsid w:val="00B41FC5"/>
    <w:rsid w:val="00B524FF"/>
    <w:rsid w:val="00B64444"/>
    <w:rsid w:val="00B66E18"/>
    <w:rsid w:val="00B71B3C"/>
    <w:rsid w:val="00B729C1"/>
    <w:rsid w:val="00B72A76"/>
    <w:rsid w:val="00B74BE0"/>
    <w:rsid w:val="00B7583B"/>
    <w:rsid w:val="00B760F7"/>
    <w:rsid w:val="00B77390"/>
    <w:rsid w:val="00B864C7"/>
    <w:rsid w:val="00B97C0A"/>
    <w:rsid w:val="00BA413B"/>
    <w:rsid w:val="00BB3E8B"/>
    <w:rsid w:val="00BB4E87"/>
    <w:rsid w:val="00BC34BA"/>
    <w:rsid w:val="00BC7F89"/>
    <w:rsid w:val="00BD0744"/>
    <w:rsid w:val="00BD2D2A"/>
    <w:rsid w:val="00BD4370"/>
    <w:rsid w:val="00BD48E4"/>
    <w:rsid w:val="00BE5267"/>
    <w:rsid w:val="00BE5C45"/>
    <w:rsid w:val="00BF0279"/>
    <w:rsid w:val="00BF1DD4"/>
    <w:rsid w:val="00BF2376"/>
    <w:rsid w:val="00C01F84"/>
    <w:rsid w:val="00C063EE"/>
    <w:rsid w:val="00C11190"/>
    <w:rsid w:val="00C11427"/>
    <w:rsid w:val="00C16D53"/>
    <w:rsid w:val="00C27EA2"/>
    <w:rsid w:val="00C30DC3"/>
    <w:rsid w:val="00C30E0A"/>
    <w:rsid w:val="00C51ABD"/>
    <w:rsid w:val="00C5782B"/>
    <w:rsid w:val="00C6054D"/>
    <w:rsid w:val="00C61A7E"/>
    <w:rsid w:val="00C70327"/>
    <w:rsid w:val="00C73CA8"/>
    <w:rsid w:val="00C75DAD"/>
    <w:rsid w:val="00C75EAA"/>
    <w:rsid w:val="00C816A5"/>
    <w:rsid w:val="00C8210D"/>
    <w:rsid w:val="00C83FCB"/>
    <w:rsid w:val="00C900B8"/>
    <w:rsid w:val="00C91B6F"/>
    <w:rsid w:val="00C92837"/>
    <w:rsid w:val="00C92F62"/>
    <w:rsid w:val="00CA2486"/>
    <w:rsid w:val="00CA2702"/>
    <w:rsid w:val="00CA6453"/>
    <w:rsid w:val="00CA750C"/>
    <w:rsid w:val="00CB04FB"/>
    <w:rsid w:val="00CB089B"/>
    <w:rsid w:val="00CB15D2"/>
    <w:rsid w:val="00CB39ED"/>
    <w:rsid w:val="00CB782D"/>
    <w:rsid w:val="00CC37A5"/>
    <w:rsid w:val="00CD707D"/>
    <w:rsid w:val="00CE5031"/>
    <w:rsid w:val="00CE6F61"/>
    <w:rsid w:val="00CF4FCA"/>
    <w:rsid w:val="00CF5B8B"/>
    <w:rsid w:val="00D01226"/>
    <w:rsid w:val="00D05ABD"/>
    <w:rsid w:val="00D15165"/>
    <w:rsid w:val="00D20DFE"/>
    <w:rsid w:val="00D21CE1"/>
    <w:rsid w:val="00D278CB"/>
    <w:rsid w:val="00D30437"/>
    <w:rsid w:val="00D33CEB"/>
    <w:rsid w:val="00D34A44"/>
    <w:rsid w:val="00D37BD1"/>
    <w:rsid w:val="00D427A9"/>
    <w:rsid w:val="00D43377"/>
    <w:rsid w:val="00D43C38"/>
    <w:rsid w:val="00D52C70"/>
    <w:rsid w:val="00D54EA8"/>
    <w:rsid w:val="00D57431"/>
    <w:rsid w:val="00D57BEB"/>
    <w:rsid w:val="00D63687"/>
    <w:rsid w:val="00D66F91"/>
    <w:rsid w:val="00D828BA"/>
    <w:rsid w:val="00D85473"/>
    <w:rsid w:val="00D9200E"/>
    <w:rsid w:val="00D92D6D"/>
    <w:rsid w:val="00D942FB"/>
    <w:rsid w:val="00D94739"/>
    <w:rsid w:val="00DA0D89"/>
    <w:rsid w:val="00DA275F"/>
    <w:rsid w:val="00DA330E"/>
    <w:rsid w:val="00DA48EE"/>
    <w:rsid w:val="00DA53FA"/>
    <w:rsid w:val="00DA70B4"/>
    <w:rsid w:val="00DA7F55"/>
    <w:rsid w:val="00DB0594"/>
    <w:rsid w:val="00DB1286"/>
    <w:rsid w:val="00DB181E"/>
    <w:rsid w:val="00DB18D9"/>
    <w:rsid w:val="00DB3E2E"/>
    <w:rsid w:val="00DB6CA2"/>
    <w:rsid w:val="00DC1CA8"/>
    <w:rsid w:val="00DC1D51"/>
    <w:rsid w:val="00DC27B0"/>
    <w:rsid w:val="00DC2EC2"/>
    <w:rsid w:val="00DC70FA"/>
    <w:rsid w:val="00DD11C2"/>
    <w:rsid w:val="00DD1669"/>
    <w:rsid w:val="00DE40BF"/>
    <w:rsid w:val="00DE58B6"/>
    <w:rsid w:val="00DE64A6"/>
    <w:rsid w:val="00DF2966"/>
    <w:rsid w:val="00E03F20"/>
    <w:rsid w:val="00E12B5F"/>
    <w:rsid w:val="00E163D9"/>
    <w:rsid w:val="00E168AF"/>
    <w:rsid w:val="00E2399F"/>
    <w:rsid w:val="00E27463"/>
    <w:rsid w:val="00E33365"/>
    <w:rsid w:val="00E35438"/>
    <w:rsid w:val="00E37000"/>
    <w:rsid w:val="00E4094D"/>
    <w:rsid w:val="00E42C04"/>
    <w:rsid w:val="00E445D3"/>
    <w:rsid w:val="00E44A7C"/>
    <w:rsid w:val="00E46BFF"/>
    <w:rsid w:val="00E56A4B"/>
    <w:rsid w:val="00E62580"/>
    <w:rsid w:val="00E62A44"/>
    <w:rsid w:val="00E63924"/>
    <w:rsid w:val="00E660C7"/>
    <w:rsid w:val="00E67DDB"/>
    <w:rsid w:val="00E73253"/>
    <w:rsid w:val="00E73BDC"/>
    <w:rsid w:val="00E73F37"/>
    <w:rsid w:val="00E756AE"/>
    <w:rsid w:val="00E75A39"/>
    <w:rsid w:val="00E76518"/>
    <w:rsid w:val="00E76806"/>
    <w:rsid w:val="00E7786C"/>
    <w:rsid w:val="00E815AF"/>
    <w:rsid w:val="00E96CAC"/>
    <w:rsid w:val="00E96D00"/>
    <w:rsid w:val="00E97761"/>
    <w:rsid w:val="00EA04C4"/>
    <w:rsid w:val="00EA3A8D"/>
    <w:rsid w:val="00EA67FE"/>
    <w:rsid w:val="00EA7B73"/>
    <w:rsid w:val="00EB11D2"/>
    <w:rsid w:val="00EB245A"/>
    <w:rsid w:val="00EC04B3"/>
    <w:rsid w:val="00EC0727"/>
    <w:rsid w:val="00EC129F"/>
    <w:rsid w:val="00EC2271"/>
    <w:rsid w:val="00EC38D3"/>
    <w:rsid w:val="00EC56D8"/>
    <w:rsid w:val="00EC64D8"/>
    <w:rsid w:val="00EC67E3"/>
    <w:rsid w:val="00ED2723"/>
    <w:rsid w:val="00ED40E6"/>
    <w:rsid w:val="00EE3E1A"/>
    <w:rsid w:val="00EE4F6E"/>
    <w:rsid w:val="00EE51AF"/>
    <w:rsid w:val="00EE53C6"/>
    <w:rsid w:val="00EF09ED"/>
    <w:rsid w:val="00EF55DB"/>
    <w:rsid w:val="00F0302E"/>
    <w:rsid w:val="00F03389"/>
    <w:rsid w:val="00F0548A"/>
    <w:rsid w:val="00F058EF"/>
    <w:rsid w:val="00F10AA3"/>
    <w:rsid w:val="00F17F64"/>
    <w:rsid w:val="00F2132C"/>
    <w:rsid w:val="00F216D1"/>
    <w:rsid w:val="00F2569E"/>
    <w:rsid w:val="00F316C6"/>
    <w:rsid w:val="00F326E6"/>
    <w:rsid w:val="00F332CA"/>
    <w:rsid w:val="00F33A24"/>
    <w:rsid w:val="00F4588E"/>
    <w:rsid w:val="00F45D1D"/>
    <w:rsid w:val="00F50061"/>
    <w:rsid w:val="00F505E9"/>
    <w:rsid w:val="00F52881"/>
    <w:rsid w:val="00F53585"/>
    <w:rsid w:val="00F6056A"/>
    <w:rsid w:val="00F62E7E"/>
    <w:rsid w:val="00F63F4E"/>
    <w:rsid w:val="00F6576A"/>
    <w:rsid w:val="00F67050"/>
    <w:rsid w:val="00F72598"/>
    <w:rsid w:val="00F728B4"/>
    <w:rsid w:val="00F747DC"/>
    <w:rsid w:val="00F80477"/>
    <w:rsid w:val="00F8459A"/>
    <w:rsid w:val="00F846C3"/>
    <w:rsid w:val="00F96297"/>
    <w:rsid w:val="00FA45BB"/>
    <w:rsid w:val="00FB1DAE"/>
    <w:rsid w:val="00FB4983"/>
    <w:rsid w:val="00FC3CF3"/>
    <w:rsid w:val="00FC42EA"/>
    <w:rsid w:val="00FC7DA0"/>
    <w:rsid w:val="00FD01FC"/>
    <w:rsid w:val="00FD2334"/>
    <w:rsid w:val="00FD5830"/>
    <w:rsid w:val="00FE1C5A"/>
    <w:rsid w:val="00FE1E4A"/>
    <w:rsid w:val="00FE1F72"/>
    <w:rsid w:val="00FE4FDA"/>
    <w:rsid w:val="00FF0ABC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oNotEmbedSmartTags/>
  <w:decimalSymbol w:val=","/>
  <w:listSeparator w:val=";"/>
  <w14:docId w14:val="1EAF0D87"/>
  <w15:chartTrackingRefBased/>
  <w15:docId w15:val="{7AE108FD-B789-43CA-BF23-E049F3D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900B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color w:val="000000"/>
      <w:szCs w:val="24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7z1">
    <w:name w:val="WW8Num7z1"/>
    <w:rPr>
      <w:rFonts w:ascii="OpenSymbol" w:hAnsi="OpenSymbol" w:cs="StarSymbol"/>
      <w:sz w:val="18"/>
      <w:szCs w:val="18"/>
    </w:rPr>
  </w:style>
  <w:style w:type="character" w:customStyle="1" w:styleId="Domylnaczcionkaakapitu5">
    <w:name w:val="Domyślna czcionka akapitu5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Absatz-Standardschriftart">
    <w:name w:val="WW-Absatz-Standardschriftart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Domylnaczcionkaakapitu4">
    <w:name w:val="Domyślna czcionka akapitu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3">
    <w:name w:val="Domyślna czcionka akapitu3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8Num2z1">
    <w:name w:val="WW8Num2z1"/>
    <w:rPr>
      <w:rFonts w:ascii="Symbol" w:hAnsi="Symbol" w:cs="Symbol"/>
    </w:rPr>
  </w:style>
  <w:style w:type="character" w:customStyle="1" w:styleId="WW-Absatz-Standardschriftart11111">
    <w:name w:val="WW-Absatz-Standardschriftart1111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Znakinumeracji">
    <w:name w:val="Znaki numeracji"/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kstpodstawowywcity31">
    <w:name w:val="Tekst podstawowy wcięty 31"/>
    <w:basedOn w:val="Normalny"/>
    <w:pPr>
      <w:tabs>
        <w:tab w:val="left" w:pos="540"/>
      </w:tabs>
      <w:spacing w:line="360" w:lineRule="auto"/>
      <w:ind w:left="180"/>
      <w:jc w:val="both"/>
    </w:pPr>
  </w:style>
  <w:style w:type="paragraph" w:customStyle="1" w:styleId="Tekstpodstawowywcity21">
    <w:name w:val="Tekst podstawowy wcięty 21"/>
    <w:basedOn w:val="Normalny"/>
    <w:pPr>
      <w:spacing w:line="360" w:lineRule="auto"/>
      <w:ind w:left="360"/>
      <w:jc w:val="both"/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8"/>
        <w:tab w:val="right" w:pos="9637"/>
      </w:tabs>
    </w:pPr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sz w:val="20"/>
    </w:r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19"/>
    </w:pPr>
    <w:rPr>
      <w:rFonts w:eastAsia="Times New Roman"/>
      <w:szCs w:val="24"/>
    </w:rPr>
  </w:style>
  <w:style w:type="character" w:styleId="Pogrubienie">
    <w:name w:val="Strong"/>
    <w:qFormat/>
    <w:rsid w:val="00A44793"/>
    <w:rPr>
      <w:b/>
      <w:bCs/>
    </w:rPr>
  </w:style>
  <w:style w:type="character" w:styleId="Numerstrony">
    <w:name w:val="page number"/>
    <w:basedOn w:val="Domylnaczcionkaakapitu"/>
    <w:rsid w:val="00342098"/>
  </w:style>
  <w:style w:type="character" w:customStyle="1" w:styleId="st">
    <w:name w:val="st"/>
    <w:rsid w:val="00067AAC"/>
  </w:style>
  <w:style w:type="character" w:customStyle="1" w:styleId="tgc">
    <w:name w:val="_tgc"/>
    <w:rsid w:val="00067AAC"/>
  </w:style>
  <w:style w:type="paragraph" w:customStyle="1" w:styleId="Standard">
    <w:name w:val="Standard"/>
    <w:rsid w:val="00551914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customStyle="1" w:styleId="WW-Tekstpodstawowy2">
    <w:name w:val="WW-Tekst podstawowy 2"/>
    <w:basedOn w:val="Standard"/>
    <w:rsid w:val="00551914"/>
  </w:style>
  <w:style w:type="character" w:customStyle="1" w:styleId="StopkaZnak">
    <w:name w:val="Stopka Znak"/>
    <w:link w:val="Stopka"/>
    <w:uiPriority w:val="99"/>
    <w:rsid w:val="003318EC"/>
    <w:rPr>
      <w:rFonts w:eastAsia="Lucida Sans Unicode"/>
      <w:sz w:val="24"/>
      <w:lang w:eastAsia="zh-CN"/>
    </w:rPr>
  </w:style>
  <w:style w:type="character" w:customStyle="1" w:styleId="Nagwek1Znak">
    <w:name w:val="Nagłówek 1 Znak"/>
    <w:link w:val="Nagwek1"/>
    <w:rsid w:val="00C900B8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styleId="Odwoaniedokomentarza">
    <w:name w:val="annotation reference"/>
    <w:rsid w:val="0057011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70112"/>
    <w:rPr>
      <w:sz w:val="20"/>
      <w:lang w:val="x-none"/>
    </w:rPr>
  </w:style>
  <w:style w:type="character" w:customStyle="1" w:styleId="TekstkomentarzaZnak">
    <w:name w:val="Tekst komentarza Znak"/>
    <w:link w:val="Tekstkomentarza"/>
    <w:rsid w:val="00570112"/>
    <w:rPr>
      <w:rFonts w:eastAsia="Lucida Sans Unicode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570112"/>
    <w:rPr>
      <w:b/>
      <w:bCs/>
    </w:rPr>
  </w:style>
  <w:style w:type="character" w:customStyle="1" w:styleId="TematkomentarzaZnak">
    <w:name w:val="Temat komentarza Znak"/>
    <w:link w:val="Tematkomentarza"/>
    <w:rsid w:val="00570112"/>
    <w:rPr>
      <w:rFonts w:eastAsia="Lucida Sans Unicode"/>
      <w:b/>
      <w:bCs/>
      <w:lang w:eastAsia="zh-CN"/>
    </w:rPr>
  </w:style>
  <w:style w:type="paragraph" w:styleId="Akapitzlist">
    <w:name w:val="List Paragraph"/>
    <w:basedOn w:val="Normalny"/>
    <w:uiPriority w:val="34"/>
    <w:qFormat/>
    <w:rsid w:val="00855FAB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A7217-85D0-4F14-B167-CD62E7E7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1511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opisowa dotycząca Tabeli Nr 5</vt:lpstr>
    </vt:vector>
  </TitlesOfParts>
  <Company>UDŻ</Company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opisowa dotycząca Tabeli Nr 5</dc:title>
  <dc:subject/>
  <dc:creator>Szwałko Maria</dc:creator>
  <cp:keywords/>
  <cp:lastModifiedBy>Miklaszewska Bożena</cp:lastModifiedBy>
  <cp:revision>8</cp:revision>
  <cp:lastPrinted>2025-10-10T12:45:00Z</cp:lastPrinted>
  <dcterms:created xsi:type="dcterms:W3CDTF">2025-10-03T12:58:00Z</dcterms:created>
  <dcterms:modified xsi:type="dcterms:W3CDTF">2025-10-10T12:45:00Z</dcterms:modified>
</cp:coreProperties>
</file>