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3FA7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1084DA38" w14:textId="27397C0C" w:rsidR="004711A3" w:rsidRDefault="004711A3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DRUK NR 97.01</w:t>
      </w:r>
    </w:p>
    <w:p w14:paraId="7CC0B0FF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075323D8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1A1FBF">
        <w:rPr>
          <w:b/>
          <w:bCs/>
          <w:sz w:val="22"/>
          <w:szCs w:val="22"/>
        </w:rPr>
        <w:t>5</w:t>
      </w:r>
    </w:p>
    <w:p w14:paraId="1B92DD07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6C361AED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1A1FBF">
        <w:rPr>
          <w:b/>
          <w:bCs/>
          <w:sz w:val="22"/>
          <w:szCs w:val="22"/>
        </w:rPr>
        <w:t>5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72B3D794" w14:textId="5B047495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 xml:space="preserve">zaopiniowania projektu uchwały Rady Miasta Stołecznego Warszawy </w:t>
      </w:r>
      <w:r w:rsidR="00C2192E">
        <w:rPr>
          <w:b/>
          <w:bCs/>
          <w:sz w:val="22"/>
          <w:szCs w:val="22"/>
        </w:rPr>
        <w:t xml:space="preserve">dotyczącej nadania </w:t>
      </w:r>
      <w:r w:rsidR="00624C3B">
        <w:rPr>
          <w:b/>
          <w:bCs/>
          <w:sz w:val="22"/>
          <w:szCs w:val="22"/>
        </w:rPr>
        <w:t>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</w:t>
      </w:r>
      <w:r w:rsidR="00C96056">
        <w:rPr>
          <w:b/>
          <w:bCs/>
          <w:sz w:val="22"/>
          <w:szCs w:val="22"/>
        </w:rPr>
        <w:t>owi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</w:t>
      </w:r>
      <w:r w:rsidR="00C96056">
        <w:rPr>
          <w:b/>
          <w:bCs/>
          <w:sz w:val="22"/>
          <w:szCs w:val="22"/>
        </w:rPr>
        <w:t>mu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78622EBD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</w:t>
      </w:r>
      <w:proofErr w:type="spellStart"/>
      <w:r w:rsidR="00744BC6">
        <w:rPr>
          <w:sz w:val="22"/>
          <w:szCs w:val="22"/>
        </w:rPr>
        <w:t>Maz</w:t>
      </w:r>
      <w:proofErr w:type="spellEnd"/>
      <w:r w:rsidR="00744BC6">
        <w:rPr>
          <w:sz w:val="22"/>
          <w:szCs w:val="22"/>
        </w:rPr>
        <w:t xml:space="preserve">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69A8111A" w14:textId="4DB9CC5B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31455">
        <w:rPr>
          <w:sz w:val="22"/>
          <w:szCs w:val="22"/>
        </w:rPr>
        <w:t>nadania</w:t>
      </w:r>
      <w:r w:rsidR="005745F4">
        <w:rPr>
          <w:sz w:val="22"/>
          <w:szCs w:val="22"/>
        </w:rPr>
        <w:t xml:space="preserve"> </w:t>
      </w:r>
      <w:r w:rsidR="00200944">
        <w:rPr>
          <w:sz w:val="22"/>
          <w:szCs w:val="22"/>
        </w:rPr>
        <w:t>obiekt</w:t>
      </w:r>
      <w:r w:rsidR="00631455">
        <w:rPr>
          <w:sz w:val="22"/>
          <w:szCs w:val="22"/>
        </w:rPr>
        <w:t>owi</w:t>
      </w:r>
      <w:r w:rsidR="00200944">
        <w:rPr>
          <w:sz w:val="22"/>
          <w:szCs w:val="22"/>
        </w:rPr>
        <w:t xml:space="preserve"> miejskie</w:t>
      </w:r>
      <w:r w:rsidR="00631455">
        <w:rPr>
          <w:sz w:val="22"/>
          <w:szCs w:val="22"/>
        </w:rPr>
        <w:t>mu</w:t>
      </w:r>
      <w:r w:rsidR="005745F4">
        <w:rPr>
          <w:sz w:val="22"/>
          <w:szCs w:val="22"/>
        </w:rPr>
        <w:t xml:space="preserve"> </w:t>
      </w:r>
      <w:r w:rsidR="00C96A40">
        <w:rPr>
          <w:sz w:val="22"/>
          <w:szCs w:val="22"/>
        </w:rPr>
        <w:t xml:space="preserve">zlokalizowanemu </w:t>
      </w:r>
      <w:r w:rsidR="005745F4">
        <w:rPr>
          <w:sz w:val="22"/>
          <w:szCs w:val="22"/>
        </w:rPr>
        <w:t xml:space="preserve">w Dzielnicy Żoliborz m.st. Warszawy </w:t>
      </w:r>
      <w:r w:rsidR="00C96A40">
        <w:rPr>
          <w:sz w:val="22"/>
          <w:szCs w:val="22"/>
        </w:rPr>
        <w:t xml:space="preserve">po południowej stronie ulicy Władysława Broniewskiego, pomiędzy ulicami Krystyny Matysiakówny i Zygmunta Krasińskiego </w:t>
      </w:r>
      <w:r w:rsidR="005745F4">
        <w:rPr>
          <w:sz w:val="22"/>
          <w:szCs w:val="22"/>
        </w:rPr>
        <w:t xml:space="preserve">nazwy Skwer </w:t>
      </w:r>
      <w:proofErr w:type="spellStart"/>
      <w:r w:rsidR="005745F4">
        <w:rPr>
          <w:sz w:val="22"/>
          <w:szCs w:val="22"/>
        </w:rPr>
        <w:t>Lane’a</w:t>
      </w:r>
      <w:proofErr w:type="spellEnd"/>
      <w:r w:rsidR="005745F4">
        <w:rPr>
          <w:sz w:val="22"/>
          <w:szCs w:val="22"/>
        </w:rPr>
        <w:t xml:space="preserve"> </w:t>
      </w:r>
      <w:proofErr w:type="spellStart"/>
      <w:r w:rsidR="005745F4">
        <w:rPr>
          <w:sz w:val="22"/>
          <w:szCs w:val="22"/>
        </w:rPr>
        <w:t>Kirklanda</w:t>
      </w:r>
      <w:proofErr w:type="spellEnd"/>
      <w:r w:rsidR="005745F4">
        <w:rPr>
          <w:sz w:val="22"/>
          <w:szCs w:val="22"/>
        </w:rPr>
        <w:t xml:space="preserve"> (nazwa skrócona Skwer L. </w:t>
      </w:r>
      <w:proofErr w:type="spellStart"/>
      <w:r w:rsidR="005745F4">
        <w:rPr>
          <w:sz w:val="22"/>
          <w:szCs w:val="22"/>
        </w:rPr>
        <w:t>Kirklanda</w:t>
      </w:r>
      <w:proofErr w:type="spellEnd"/>
      <w:r w:rsidR="005745F4">
        <w:rPr>
          <w:sz w:val="22"/>
          <w:szCs w:val="22"/>
        </w:rPr>
        <w:t>)</w:t>
      </w:r>
      <w:r w:rsidR="0049727A">
        <w:rPr>
          <w:sz w:val="22"/>
          <w:szCs w:val="22"/>
        </w:rPr>
        <w:t>.</w:t>
      </w:r>
    </w:p>
    <w:p w14:paraId="08915088" w14:textId="54F957A9" w:rsidR="0071244C" w:rsidRPr="0071244C" w:rsidRDefault="0071244C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2 </w:t>
      </w:r>
      <w:r>
        <w:rPr>
          <w:sz w:val="22"/>
          <w:szCs w:val="22"/>
        </w:rPr>
        <w:t xml:space="preserve">Usytuowanie </w:t>
      </w:r>
      <w:r w:rsidR="00C96A40">
        <w:rPr>
          <w:sz w:val="22"/>
          <w:szCs w:val="22"/>
        </w:rPr>
        <w:t>oraz zasięg skweru</w:t>
      </w:r>
      <w:r>
        <w:rPr>
          <w:sz w:val="22"/>
          <w:szCs w:val="22"/>
        </w:rPr>
        <w:t>, o któr</w:t>
      </w:r>
      <w:r w:rsidR="001D2759">
        <w:rPr>
          <w:sz w:val="22"/>
          <w:szCs w:val="22"/>
        </w:rPr>
        <w:t>ym</w:t>
      </w:r>
      <w:r>
        <w:rPr>
          <w:sz w:val="22"/>
          <w:szCs w:val="22"/>
        </w:rPr>
        <w:t xml:space="preserve"> mowa w § 1, ilustruje szkic sytuacyjny stanowiący załącznik do niniejszej uchwały. </w:t>
      </w:r>
    </w:p>
    <w:p w14:paraId="6FA509CE" w14:textId="12922541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71244C">
        <w:rPr>
          <w:b/>
          <w:bCs/>
          <w:sz w:val="22"/>
          <w:szCs w:val="22"/>
        </w:rPr>
        <w:t>3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29760B3D" w14:textId="5B13494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</w:t>
      </w:r>
      <w:r w:rsidR="0071244C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46CF60D5" w14:textId="77777777" w:rsidR="004711A3" w:rsidRDefault="004711A3">
      <w:pPr>
        <w:spacing w:line="240" w:lineRule="auto"/>
        <w:rPr>
          <w:rFonts w:cs="Calibri"/>
          <w:b/>
          <w:bCs/>
          <w:color w:val="000000"/>
        </w:rPr>
      </w:pPr>
      <w:r>
        <w:rPr>
          <w:b/>
          <w:bCs/>
        </w:rPr>
        <w:br w:type="page"/>
      </w:r>
    </w:p>
    <w:p w14:paraId="1CC29A0E" w14:textId="77777777" w:rsidR="004711A3" w:rsidRDefault="004711A3" w:rsidP="004711A3">
      <w:pPr>
        <w:pStyle w:val="Tytu"/>
        <w:rPr>
          <w:szCs w:val="22"/>
        </w:rPr>
      </w:pPr>
      <w:r>
        <w:rPr>
          <w:szCs w:val="22"/>
        </w:rPr>
        <w:lastRenderedPageBreak/>
        <w:t>UZASADNIENIE</w:t>
      </w:r>
    </w:p>
    <w:p w14:paraId="13195F70" w14:textId="77777777" w:rsidR="004711A3" w:rsidRDefault="004711A3" w:rsidP="004711A3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sprawie zaopiniowania projektu uchwały Rady Miasta Stołecznego Warszawy dotyczącej nadania nazwy obiektowi miejskiemu w Dzielnicy Żoliborz m.st. Warszawy</w:t>
      </w:r>
    </w:p>
    <w:p w14:paraId="4F6F18CA" w14:textId="77777777" w:rsidR="004711A3" w:rsidRDefault="004711A3" w:rsidP="004711A3">
      <w:pPr>
        <w:spacing w:before="240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kern w:val="2"/>
          <w:lang w:bidi="pl-PL"/>
          <w14:ligatures w14:val="standardContextual"/>
        </w:rPr>
        <w:t>Projekt</w:t>
      </w:r>
      <w:r w:rsidRPr="00997F51">
        <w:rPr>
          <w:rFonts w:eastAsia="Calibri" w:cs="Calibri"/>
          <w:color w:val="000000"/>
          <w:kern w:val="2"/>
          <w:lang w:bidi="pl-PL"/>
          <w14:ligatures w14:val="standardContextual"/>
        </w:rPr>
        <w:t xml:space="preserve"> uchwały w sprawie nadania nazwy obiektowi miejskiemu w Dzielnicy Żoliborz m.st. Warszawy jest realizacją wniosku </w:t>
      </w:r>
      <w:r>
        <w:rPr>
          <w:rFonts w:eastAsia="Calibri" w:cs="Calibri"/>
          <w:color w:val="000000"/>
          <w:kern w:val="2"/>
          <w:lang w:bidi="pl-PL"/>
          <w14:ligatures w14:val="standardContextual"/>
        </w:rPr>
        <w:t>przedłożonego do akceptacji Rady m.st. Warszawy</w:t>
      </w:r>
      <w:r>
        <w:t xml:space="preserve"> Fundacji Liderzy Przemian o upamiętnienie amerykańskiego działacza związków zawodowych </w:t>
      </w:r>
      <w:proofErr w:type="spellStart"/>
      <w:r>
        <w:t>Lane’a</w:t>
      </w:r>
      <w:proofErr w:type="spellEnd"/>
      <w:r>
        <w:t xml:space="preserve"> </w:t>
      </w:r>
      <w:proofErr w:type="spellStart"/>
      <w:r>
        <w:t>Kirklanda</w:t>
      </w:r>
      <w:proofErr w:type="spellEnd"/>
      <w:r>
        <w:t xml:space="preserve"> w nazwie skweru zlokalizowanego </w:t>
      </w:r>
      <w:r>
        <w:rPr>
          <w:rFonts w:eastAsia="Calibri" w:cs="Calibri"/>
          <w:color w:val="000000"/>
        </w:rPr>
        <w:t xml:space="preserve">po południowej stronie ulicy Władysława Broniewskiego, pomiędzy ulicami Krystyny Matysiakówny i Zygmunta Krasińskiego. Wnioskodawcy wskazali tę lokalizację ze względu na bliskość Placu Thomasa </w:t>
      </w:r>
      <w:proofErr w:type="spellStart"/>
      <w:r>
        <w:rPr>
          <w:rFonts w:eastAsia="Calibri" w:cs="Calibri"/>
          <w:color w:val="000000"/>
        </w:rPr>
        <w:t>Woodrowa</w:t>
      </w:r>
      <w:proofErr w:type="spellEnd"/>
      <w:r>
        <w:rPr>
          <w:rFonts w:eastAsia="Calibri" w:cs="Calibri"/>
          <w:color w:val="000000"/>
        </w:rPr>
        <w:t xml:space="preserve"> Wilsona - „innego życzliwego Polsce Amerykanina”. Do wniosku załączono poparcie ponad 240 osób, Polsko-Amerykańskiej Fundacji Wolności, Ministerstwa Nauki i Szkolnictwa Wyższego oraz Inicjatywy 35. Rok Wolności. Wnioskodawcy uzasadniają: „Lane Kirkland był amerykańskim działaczem związkowym, który aktywnie wspierał polski ruch Solidarności. (…) </w:t>
      </w:r>
      <w:bookmarkStart w:id="0" w:name="_Hlk208401278"/>
      <w:r>
        <w:rPr>
          <w:rFonts w:eastAsia="Calibri" w:cs="Calibri"/>
          <w:color w:val="000000"/>
        </w:rPr>
        <w:t xml:space="preserve">Po wprowadzeniu w Polsce stanu wojennego w 1981 roku, zabiegał o poparcie polskich związkowców przez Międzynarodową Konfederację Związków Zawodowych, jak i przez zachodnie rządy. Dzięki jego inicjatywie na całym świecie organizowane były wiece poparcia dla Solidarności. Organizował także pomoc materialną dla polskiej opozycji – łącznie Solidarność otrzymała z jego rąk ponad 6 milionów dolarów, w tym fundusze na kampanię wyborczą 1989 roku. (…) W 1990 roku Kirkland wszedł w skład Rady Dyrektorów powołanego przez Kongres USA Polsko-Amerykańskiego Funduszu Przedsiębiorczości, mającego na celu pomoc w kształtowaniu polskiej gospodarki rynkowej w drodze pożyczek i różnego rodzaju inicjatyw inwestycyjnych”. </w:t>
      </w:r>
    </w:p>
    <w:p w14:paraId="7416D3B3" w14:textId="77777777" w:rsidR="004711A3" w:rsidRDefault="004711A3" w:rsidP="004711A3">
      <w:pPr>
        <w:spacing w:before="240"/>
      </w:pPr>
      <w:bookmarkStart w:id="1" w:name="_Hlk208401317"/>
      <w:bookmarkEnd w:id="0"/>
      <w:r>
        <w:t xml:space="preserve">Nazwisko </w:t>
      </w:r>
      <w:proofErr w:type="spellStart"/>
      <w:r>
        <w:t>Lane’a</w:t>
      </w:r>
      <w:proofErr w:type="spellEnd"/>
      <w:r>
        <w:t xml:space="preserve"> </w:t>
      </w:r>
      <w:proofErr w:type="spellStart"/>
      <w:r>
        <w:t>Kirklanda</w:t>
      </w:r>
      <w:proofErr w:type="spellEnd"/>
      <w:r>
        <w:t xml:space="preserve"> nie pochodzi z Banku nazw m.st. Warszawy.</w:t>
      </w:r>
    </w:p>
    <w:p w14:paraId="2AC45D75" w14:textId="77777777" w:rsidR="004711A3" w:rsidRPr="002A578A" w:rsidRDefault="004711A3" w:rsidP="004711A3">
      <w:pPr>
        <w:rPr>
          <w:rStyle w:val="def"/>
          <w:rFonts w:eastAsiaTheme="majorEastAsia"/>
          <w:i/>
        </w:rPr>
      </w:pPr>
      <w:r>
        <w:rPr>
          <w:rStyle w:val="imie"/>
          <w:b/>
          <w:i/>
        </w:rPr>
        <w:t>Lane Kirkland</w:t>
      </w:r>
      <w:r w:rsidRPr="000B6B6D">
        <w:rPr>
          <w:rStyle w:val="imie"/>
          <w:i/>
        </w:rPr>
        <w:t xml:space="preserve"> </w:t>
      </w:r>
      <w:r w:rsidRPr="000B6B6D">
        <w:rPr>
          <w:rStyle w:val="ur-zm"/>
          <w:i/>
        </w:rPr>
        <w:t>(19</w:t>
      </w:r>
      <w:r>
        <w:rPr>
          <w:rStyle w:val="ur-zm"/>
          <w:i/>
        </w:rPr>
        <w:t>22</w:t>
      </w:r>
      <w:r w:rsidRPr="000B6B6D">
        <w:rPr>
          <w:rStyle w:val="ur-zm"/>
          <w:i/>
        </w:rPr>
        <w:t xml:space="preserve"> – </w:t>
      </w:r>
      <w:r>
        <w:rPr>
          <w:rStyle w:val="ur-zm"/>
          <w:i/>
        </w:rPr>
        <w:t>1999</w:t>
      </w:r>
      <w:r w:rsidRPr="000B6B6D">
        <w:rPr>
          <w:rStyle w:val="ur-zm"/>
          <w:i/>
        </w:rPr>
        <w:t xml:space="preserve">) </w:t>
      </w:r>
      <w:r>
        <w:rPr>
          <w:rStyle w:val="ur-zm"/>
          <w:i/>
        </w:rPr>
        <w:t>–</w:t>
      </w:r>
      <w:r w:rsidRPr="000B6B6D">
        <w:rPr>
          <w:rStyle w:val="ur-zm"/>
          <w:i/>
        </w:rPr>
        <w:t xml:space="preserve"> </w:t>
      </w:r>
      <w:r w:rsidRPr="002A578A">
        <w:rPr>
          <w:rStyle w:val="def"/>
          <w:rFonts w:eastAsiaTheme="majorEastAsia"/>
          <w:i/>
        </w:rPr>
        <w:t xml:space="preserve"> amerykański działacz związkowy, w latach 1979–1995 przewodniczący centrali American </w:t>
      </w:r>
      <w:proofErr w:type="spellStart"/>
      <w:r w:rsidRPr="002A578A">
        <w:rPr>
          <w:rStyle w:val="def"/>
          <w:rFonts w:eastAsiaTheme="majorEastAsia"/>
          <w:i/>
        </w:rPr>
        <w:t>Federation</w:t>
      </w:r>
      <w:proofErr w:type="spellEnd"/>
      <w:r w:rsidRPr="002A578A">
        <w:rPr>
          <w:rStyle w:val="def"/>
          <w:rFonts w:eastAsiaTheme="majorEastAsia"/>
          <w:i/>
        </w:rPr>
        <w:t xml:space="preserve"> of </w:t>
      </w:r>
      <w:proofErr w:type="spellStart"/>
      <w:r w:rsidRPr="002A578A">
        <w:rPr>
          <w:rStyle w:val="def"/>
          <w:rFonts w:eastAsiaTheme="majorEastAsia"/>
          <w:i/>
        </w:rPr>
        <w:t>Labor</w:t>
      </w:r>
      <w:proofErr w:type="spellEnd"/>
      <w:r w:rsidRPr="002A578A">
        <w:rPr>
          <w:rStyle w:val="def"/>
          <w:rFonts w:eastAsiaTheme="majorEastAsia"/>
          <w:i/>
        </w:rPr>
        <w:t>–</w:t>
      </w:r>
      <w:proofErr w:type="spellStart"/>
      <w:r w:rsidRPr="002A578A">
        <w:rPr>
          <w:rStyle w:val="def"/>
          <w:rFonts w:eastAsiaTheme="majorEastAsia"/>
          <w:i/>
        </w:rPr>
        <w:t>Congress</w:t>
      </w:r>
      <w:proofErr w:type="spellEnd"/>
      <w:r w:rsidRPr="002A578A">
        <w:rPr>
          <w:rStyle w:val="def"/>
          <w:rFonts w:eastAsiaTheme="majorEastAsia"/>
          <w:i/>
        </w:rPr>
        <w:t xml:space="preserve"> of </w:t>
      </w:r>
      <w:proofErr w:type="spellStart"/>
      <w:r w:rsidRPr="002A578A">
        <w:rPr>
          <w:rStyle w:val="def"/>
          <w:rFonts w:eastAsiaTheme="majorEastAsia"/>
          <w:i/>
        </w:rPr>
        <w:t>Industrial</w:t>
      </w:r>
      <w:proofErr w:type="spellEnd"/>
      <w:r w:rsidRPr="002A578A">
        <w:rPr>
          <w:rStyle w:val="def"/>
          <w:rFonts w:eastAsiaTheme="majorEastAsia"/>
          <w:i/>
        </w:rPr>
        <w:t xml:space="preserve"> </w:t>
      </w:r>
      <w:proofErr w:type="spellStart"/>
      <w:r w:rsidRPr="002A578A">
        <w:rPr>
          <w:rStyle w:val="def"/>
          <w:rFonts w:eastAsiaTheme="majorEastAsia"/>
          <w:i/>
        </w:rPr>
        <w:t>Organizations</w:t>
      </w:r>
      <w:proofErr w:type="spellEnd"/>
      <w:r w:rsidRPr="002A578A">
        <w:rPr>
          <w:rStyle w:val="def"/>
          <w:rFonts w:eastAsiaTheme="majorEastAsia"/>
          <w:i/>
        </w:rPr>
        <w:t xml:space="preserve"> (AFL-CIO). W czasie jego kadencji centrala ta była mocno zaangażowana we wspieranie „Solidarności” w Polsce, pośredniczyła także w przekazywaniu związkowi funduszy od rządu amerykańskiego.</w:t>
      </w:r>
    </w:p>
    <w:p w14:paraId="4A422CD7" w14:textId="77777777" w:rsidR="004711A3" w:rsidRPr="002A578A" w:rsidRDefault="004711A3" w:rsidP="004711A3">
      <w:pPr>
        <w:rPr>
          <w:rStyle w:val="def"/>
          <w:rFonts w:eastAsiaTheme="majorEastAsia"/>
          <w:i/>
        </w:rPr>
      </w:pPr>
      <w:r w:rsidRPr="002A578A">
        <w:rPr>
          <w:rStyle w:val="def"/>
          <w:rFonts w:eastAsiaTheme="majorEastAsia"/>
          <w:i/>
        </w:rPr>
        <w:t xml:space="preserve">Urodził się 12 marca 1922 w </w:t>
      </w:r>
      <w:proofErr w:type="spellStart"/>
      <w:r w:rsidRPr="002A578A">
        <w:rPr>
          <w:rStyle w:val="def"/>
          <w:rFonts w:eastAsiaTheme="majorEastAsia"/>
          <w:i/>
        </w:rPr>
        <w:t>Camden</w:t>
      </w:r>
      <w:proofErr w:type="spellEnd"/>
      <w:r w:rsidRPr="002A578A">
        <w:rPr>
          <w:rStyle w:val="def"/>
          <w:rFonts w:eastAsiaTheme="majorEastAsia"/>
          <w:i/>
        </w:rPr>
        <w:t xml:space="preserve"> w stanie Karolina Południowa </w:t>
      </w:r>
      <w:r>
        <w:rPr>
          <w:rStyle w:val="def"/>
          <w:rFonts w:eastAsiaTheme="majorEastAsia"/>
          <w:i/>
        </w:rPr>
        <w:t>w starej rodzinie z Południa. W </w:t>
      </w:r>
      <w:r w:rsidRPr="002A578A">
        <w:rPr>
          <w:rStyle w:val="def"/>
          <w:rFonts w:eastAsiaTheme="majorEastAsia"/>
          <w:i/>
        </w:rPr>
        <w:t>1940 zaciągnął się na statek handlowy, a rok później do Akademii Morskiej Floty Handlowej USA, którą ukończył w 1942. Pływał jako oficer na statkach w woj</w:t>
      </w:r>
      <w:r>
        <w:rPr>
          <w:rStyle w:val="def"/>
          <w:rFonts w:eastAsiaTheme="majorEastAsia"/>
          <w:i/>
        </w:rPr>
        <w:t>ennych konwojach na Atlantyku i </w:t>
      </w:r>
      <w:r w:rsidRPr="002A578A">
        <w:rPr>
          <w:rStyle w:val="def"/>
          <w:rFonts w:eastAsiaTheme="majorEastAsia"/>
          <w:i/>
        </w:rPr>
        <w:t>Pacyfiku. W tym czasie wstąpił do związku zawodowego marynarzy skonfederowanego w AFL.</w:t>
      </w:r>
    </w:p>
    <w:p w14:paraId="67BF1E0D" w14:textId="77777777" w:rsidR="004711A3" w:rsidRPr="002A578A" w:rsidRDefault="004711A3" w:rsidP="004711A3">
      <w:pPr>
        <w:rPr>
          <w:rStyle w:val="def"/>
          <w:rFonts w:eastAsiaTheme="majorEastAsia"/>
          <w:i/>
        </w:rPr>
      </w:pPr>
      <w:r w:rsidRPr="002A578A">
        <w:rPr>
          <w:rStyle w:val="def"/>
          <w:rFonts w:eastAsiaTheme="majorEastAsia"/>
          <w:i/>
        </w:rPr>
        <w:t xml:space="preserve">Po wojnie zdobył tytuł bakałarza w prestiżowej Szkole Służby Zagranicznej (School of </w:t>
      </w:r>
      <w:proofErr w:type="spellStart"/>
      <w:r w:rsidRPr="002A578A">
        <w:rPr>
          <w:rStyle w:val="def"/>
          <w:rFonts w:eastAsiaTheme="majorEastAsia"/>
          <w:i/>
        </w:rPr>
        <w:t>Foreign</w:t>
      </w:r>
      <w:proofErr w:type="spellEnd"/>
      <w:r w:rsidRPr="002A578A">
        <w:rPr>
          <w:rStyle w:val="def"/>
          <w:rFonts w:eastAsiaTheme="majorEastAsia"/>
          <w:i/>
        </w:rPr>
        <w:t xml:space="preserve"> Service) przy Uniwersytecie Georgetown, jednak zdecydował się podjąć pracę w</w:t>
      </w:r>
      <w:r>
        <w:rPr>
          <w:rStyle w:val="def"/>
          <w:rFonts w:eastAsiaTheme="majorEastAsia"/>
          <w:i/>
        </w:rPr>
        <w:t xml:space="preserve"> Oddziale Badań centrali AFL. Z </w:t>
      </w:r>
      <w:r w:rsidRPr="002A578A">
        <w:rPr>
          <w:rStyle w:val="def"/>
          <w:rFonts w:eastAsiaTheme="majorEastAsia"/>
          <w:i/>
        </w:rPr>
        <w:t>ramienia centrali układał przemówienia kandydata na wicepre</w:t>
      </w:r>
      <w:r>
        <w:rPr>
          <w:rStyle w:val="def"/>
          <w:rFonts w:eastAsiaTheme="majorEastAsia"/>
          <w:i/>
        </w:rPr>
        <w:t>zydenta Partii Demokratycznej w </w:t>
      </w:r>
      <w:r w:rsidRPr="002A578A">
        <w:rPr>
          <w:rStyle w:val="def"/>
          <w:rFonts w:eastAsiaTheme="majorEastAsia"/>
          <w:i/>
        </w:rPr>
        <w:t xml:space="preserve">wyborach 1948 oraz dla prezydenckiego kandydata Demokratów, </w:t>
      </w:r>
      <w:proofErr w:type="spellStart"/>
      <w:r>
        <w:rPr>
          <w:rStyle w:val="def"/>
          <w:rFonts w:eastAsiaTheme="majorEastAsia"/>
          <w:i/>
        </w:rPr>
        <w:t>Adlaia</w:t>
      </w:r>
      <w:proofErr w:type="spellEnd"/>
      <w:r>
        <w:rPr>
          <w:rStyle w:val="def"/>
          <w:rFonts w:eastAsiaTheme="majorEastAsia"/>
          <w:i/>
        </w:rPr>
        <w:t xml:space="preserve"> Stevensona w 1952 i 1956.</w:t>
      </w:r>
      <w:r w:rsidRPr="002A578A">
        <w:rPr>
          <w:rStyle w:val="def"/>
          <w:rFonts w:eastAsiaTheme="majorEastAsia"/>
          <w:i/>
        </w:rPr>
        <w:t xml:space="preserve"> W 1960 został zastępcą szefa AFL-CIO George’a </w:t>
      </w:r>
      <w:proofErr w:type="spellStart"/>
      <w:r w:rsidRPr="002A578A">
        <w:rPr>
          <w:rStyle w:val="def"/>
          <w:rFonts w:eastAsiaTheme="majorEastAsia"/>
          <w:i/>
        </w:rPr>
        <w:t>Meany’ego</w:t>
      </w:r>
      <w:proofErr w:type="spellEnd"/>
      <w:r w:rsidRPr="002A578A">
        <w:rPr>
          <w:rStyle w:val="def"/>
          <w:rFonts w:eastAsiaTheme="majorEastAsia"/>
          <w:i/>
        </w:rPr>
        <w:t xml:space="preserve"> i wspierał politykę prezydenta Lyndona Johnsona znaną jako Wojna z Ubóstwem (ang. War on </w:t>
      </w:r>
      <w:proofErr w:type="spellStart"/>
      <w:r w:rsidRPr="002A578A">
        <w:rPr>
          <w:rStyle w:val="def"/>
          <w:rFonts w:eastAsiaTheme="majorEastAsia"/>
          <w:i/>
        </w:rPr>
        <w:t>Poverty</w:t>
      </w:r>
      <w:proofErr w:type="spellEnd"/>
      <w:r w:rsidRPr="002A578A">
        <w:rPr>
          <w:rStyle w:val="def"/>
          <w:rFonts w:eastAsiaTheme="majorEastAsia"/>
          <w:i/>
        </w:rPr>
        <w:t xml:space="preserve">) oraz na rzecz równouprawnienia rasowego, koordynując związkową kampanię. Dzięki zaangażowaniu związków przepisy dotyczące antyrasistowskiej polityki zatrudnienia znalazły się w przyjętej w 1964 ustawie </w:t>
      </w:r>
      <w:proofErr w:type="spellStart"/>
      <w:r w:rsidRPr="002A578A">
        <w:rPr>
          <w:rStyle w:val="def"/>
          <w:rFonts w:eastAsiaTheme="majorEastAsia"/>
          <w:i/>
        </w:rPr>
        <w:t>Civil</w:t>
      </w:r>
      <w:proofErr w:type="spellEnd"/>
      <w:r w:rsidRPr="002A578A">
        <w:rPr>
          <w:rStyle w:val="def"/>
          <w:rFonts w:eastAsiaTheme="majorEastAsia"/>
          <w:i/>
        </w:rPr>
        <w:t xml:space="preserve"> </w:t>
      </w:r>
      <w:proofErr w:type="spellStart"/>
      <w:r w:rsidRPr="002A578A">
        <w:rPr>
          <w:rStyle w:val="def"/>
          <w:rFonts w:eastAsiaTheme="majorEastAsia"/>
          <w:i/>
        </w:rPr>
        <w:t>Rights</w:t>
      </w:r>
      <w:proofErr w:type="spellEnd"/>
      <w:r w:rsidRPr="002A578A">
        <w:rPr>
          <w:rStyle w:val="def"/>
          <w:rFonts w:eastAsiaTheme="majorEastAsia"/>
          <w:i/>
        </w:rPr>
        <w:t xml:space="preserve"> </w:t>
      </w:r>
      <w:proofErr w:type="spellStart"/>
      <w:r w:rsidRPr="002A578A">
        <w:rPr>
          <w:rStyle w:val="def"/>
          <w:rFonts w:eastAsiaTheme="majorEastAsia"/>
          <w:i/>
        </w:rPr>
        <w:t>Act</w:t>
      </w:r>
      <w:proofErr w:type="spellEnd"/>
      <w:r w:rsidRPr="002A578A">
        <w:rPr>
          <w:rStyle w:val="def"/>
          <w:rFonts w:eastAsiaTheme="majorEastAsia"/>
          <w:i/>
        </w:rPr>
        <w:t>.</w:t>
      </w:r>
      <w:r>
        <w:rPr>
          <w:rStyle w:val="def"/>
          <w:rFonts w:eastAsiaTheme="majorEastAsia"/>
          <w:i/>
        </w:rPr>
        <w:t xml:space="preserve"> </w:t>
      </w:r>
      <w:r w:rsidRPr="002A578A">
        <w:rPr>
          <w:rStyle w:val="def"/>
          <w:rFonts w:eastAsiaTheme="majorEastAsia"/>
          <w:i/>
        </w:rPr>
        <w:t>W 1969 został sekretarzem i skarbnikiem central</w:t>
      </w:r>
      <w:r>
        <w:rPr>
          <w:rStyle w:val="def"/>
          <w:rFonts w:eastAsiaTheme="majorEastAsia"/>
          <w:i/>
        </w:rPr>
        <w:t>i. Wspierał wojnę w Wietnamie i </w:t>
      </w:r>
      <w:r w:rsidRPr="002A578A">
        <w:rPr>
          <w:rStyle w:val="def"/>
          <w:rFonts w:eastAsiaTheme="majorEastAsia"/>
          <w:i/>
        </w:rPr>
        <w:t xml:space="preserve">przyczynił się do odmowy poparcia związków zawodowych dla prezydenckiego kandydata </w:t>
      </w:r>
      <w:bookmarkStart w:id="2" w:name="_Hlk208401352"/>
      <w:bookmarkEnd w:id="1"/>
      <w:r w:rsidRPr="002A578A">
        <w:rPr>
          <w:rStyle w:val="def"/>
          <w:rFonts w:eastAsiaTheme="majorEastAsia"/>
          <w:i/>
        </w:rPr>
        <w:t xml:space="preserve">Demokratów, senatora George’a </w:t>
      </w:r>
      <w:proofErr w:type="spellStart"/>
      <w:r w:rsidRPr="002A578A">
        <w:rPr>
          <w:rStyle w:val="def"/>
          <w:rFonts w:eastAsiaTheme="majorEastAsia"/>
          <w:i/>
        </w:rPr>
        <w:t>McGoverna</w:t>
      </w:r>
      <w:proofErr w:type="spellEnd"/>
      <w:r w:rsidRPr="002A578A">
        <w:rPr>
          <w:rStyle w:val="def"/>
          <w:rFonts w:eastAsiaTheme="majorEastAsia"/>
          <w:i/>
        </w:rPr>
        <w:t xml:space="preserve"> w wyborach w 1972 r. Po odejściu w 1979 George’a </w:t>
      </w:r>
      <w:proofErr w:type="spellStart"/>
      <w:r w:rsidRPr="002A578A">
        <w:rPr>
          <w:rStyle w:val="def"/>
          <w:rFonts w:eastAsiaTheme="majorEastAsia"/>
          <w:i/>
        </w:rPr>
        <w:t>Meany’ego</w:t>
      </w:r>
      <w:proofErr w:type="spellEnd"/>
      <w:r w:rsidRPr="002A578A">
        <w:rPr>
          <w:rStyle w:val="def"/>
          <w:rFonts w:eastAsiaTheme="majorEastAsia"/>
          <w:i/>
        </w:rPr>
        <w:t xml:space="preserve"> został prezesem AFL-CIO.</w:t>
      </w:r>
      <w:r>
        <w:rPr>
          <w:rStyle w:val="def"/>
          <w:rFonts w:eastAsiaTheme="majorEastAsia"/>
          <w:i/>
        </w:rPr>
        <w:t xml:space="preserve"> </w:t>
      </w:r>
      <w:r w:rsidRPr="002A578A">
        <w:rPr>
          <w:rStyle w:val="def"/>
          <w:rFonts w:eastAsiaTheme="majorEastAsia"/>
          <w:i/>
        </w:rPr>
        <w:t xml:space="preserve">W sprawach międzynarodowych AFL-CIO nadal wspierała politykę kolejnych administracji. Związkowy </w:t>
      </w:r>
      <w:proofErr w:type="spellStart"/>
      <w:r w:rsidRPr="002A578A">
        <w:rPr>
          <w:rStyle w:val="def"/>
          <w:rFonts w:eastAsiaTheme="majorEastAsia"/>
          <w:i/>
        </w:rPr>
        <w:t>Free</w:t>
      </w:r>
      <w:proofErr w:type="spellEnd"/>
      <w:r w:rsidRPr="002A578A">
        <w:rPr>
          <w:rStyle w:val="def"/>
          <w:rFonts w:eastAsiaTheme="majorEastAsia"/>
          <w:i/>
        </w:rPr>
        <w:t xml:space="preserve"> Trade Union </w:t>
      </w:r>
      <w:proofErr w:type="spellStart"/>
      <w:r w:rsidRPr="002A578A">
        <w:rPr>
          <w:rStyle w:val="def"/>
          <w:rFonts w:eastAsiaTheme="majorEastAsia"/>
          <w:i/>
        </w:rPr>
        <w:t>Committee</w:t>
      </w:r>
      <w:proofErr w:type="spellEnd"/>
      <w:r w:rsidRPr="002A578A">
        <w:rPr>
          <w:rStyle w:val="def"/>
          <w:rFonts w:eastAsiaTheme="majorEastAsia"/>
          <w:i/>
        </w:rPr>
        <w:t xml:space="preserve"> popierający w czasach wojny wietnamskiej amerykańską obecność w Indochinach został przemianowany na </w:t>
      </w:r>
      <w:proofErr w:type="spellStart"/>
      <w:r w:rsidRPr="002A578A">
        <w:rPr>
          <w:rStyle w:val="def"/>
          <w:rFonts w:eastAsiaTheme="majorEastAsia"/>
          <w:i/>
        </w:rPr>
        <w:t>Free</w:t>
      </w:r>
      <w:proofErr w:type="spellEnd"/>
      <w:r w:rsidRPr="002A578A">
        <w:rPr>
          <w:rStyle w:val="def"/>
          <w:rFonts w:eastAsiaTheme="majorEastAsia"/>
          <w:i/>
        </w:rPr>
        <w:t xml:space="preserve"> Trade Union </w:t>
      </w:r>
      <w:proofErr w:type="spellStart"/>
      <w:r w:rsidRPr="002A578A">
        <w:rPr>
          <w:rStyle w:val="def"/>
          <w:rFonts w:eastAsiaTheme="majorEastAsia"/>
          <w:i/>
        </w:rPr>
        <w:t>Institute</w:t>
      </w:r>
      <w:proofErr w:type="spellEnd"/>
      <w:r w:rsidRPr="002A578A">
        <w:rPr>
          <w:rStyle w:val="def"/>
          <w:rFonts w:eastAsiaTheme="majorEastAsia"/>
          <w:i/>
        </w:rPr>
        <w:t xml:space="preserve">, który współpracował z rządową agencją </w:t>
      </w:r>
      <w:proofErr w:type="spellStart"/>
      <w:r w:rsidRPr="002A578A">
        <w:rPr>
          <w:rStyle w:val="def"/>
          <w:rFonts w:eastAsiaTheme="majorEastAsia"/>
          <w:i/>
        </w:rPr>
        <w:t>National</w:t>
      </w:r>
      <w:proofErr w:type="spellEnd"/>
      <w:r w:rsidRPr="002A578A">
        <w:rPr>
          <w:rStyle w:val="def"/>
          <w:rFonts w:eastAsiaTheme="majorEastAsia"/>
          <w:i/>
        </w:rPr>
        <w:t xml:space="preserve"> </w:t>
      </w:r>
      <w:proofErr w:type="spellStart"/>
      <w:r w:rsidRPr="002A578A">
        <w:rPr>
          <w:rStyle w:val="def"/>
          <w:rFonts w:eastAsiaTheme="majorEastAsia"/>
          <w:i/>
        </w:rPr>
        <w:t>Endowment</w:t>
      </w:r>
      <w:proofErr w:type="spellEnd"/>
      <w:r w:rsidRPr="002A578A">
        <w:rPr>
          <w:rStyle w:val="def"/>
          <w:rFonts w:eastAsiaTheme="majorEastAsia"/>
          <w:i/>
        </w:rPr>
        <w:t xml:space="preserve"> for </w:t>
      </w:r>
      <w:proofErr w:type="spellStart"/>
      <w:r w:rsidRPr="002A578A">
        <w:rPr>
          <w:rStyle w:val="def"/>
          <w:rFonts w:eastAsiaTheme="majorEastAsia"/>
          <w:i/>
        </w:rPr>
        <w:t>Democracy</w:t>
      </w:r>
      <w:proofErr w:type="spellEnd"/>
      <w:r w:rsidRPr="002A578A">
        <w:rPr>
          <w:rStyle w:val="def"/>
          <w:rFonts w:eastAsiaTheme="majorEastAsia"/>
          <w:i/>
        </w:rPr>
        <w:t xml:space="preserve"> oraz CIA wspierając proreżimowe związki zawodowe w autorytarnych kra</w:t>
      </w:r>
      <w:r>
        <w:rPr>
          <w:rStyle w:val="def"/>
          <w:rFonts w:eastAsiaTheme="majorEastAsia"/>
          <w:i/>
        </w:rPr>
        <w:t>jach Ameryki Łacińskiej. We </w:t>
      </w:r>
      <w:r w:rsidRPr="002A578A">
        <w:rPr>
          <w:rStyle w:val="def"/>
          <w:rFonts w:eastAsiaTheme="majorEastAsia"/>
          <w:i/>
        </w:rPr>
        <w:t xml:space="preserve">współpracy z administracją Reagana Kirkland zaangażował centralę w pomoc polskiemu ruchowi Solidarności, łącznie przekazując ponad 6 milionów </w:t>
      </w:r>
      <w:r w:rsidRPr="002A578A">
        <w:rPr>
          <w:rStyle w:val="def"/>
          <w:rFonts w:eastAsiaTheme="majorEastAsia"/>
          <w:i/>
        </w:rPr>
        <w:lastRenderedPageBreak/>
        <w:t>dolarów amerykańskich w gotówce i</w:t>
      </w:r>
      <w:r>
        <w:rPr>
          <w:rStyle w:val="def"/>
          <w:rFonts w:eastAsiaTheme="majorEastAsia"/>
          <w:i/>
        </w:rPr>
        <w:t> </w:t>
      </w:r>
      <w:r w:rsidRPr="002A578A">
        <w:rPr>
          <w:rStyle w:val="def"/>
          <w:rFonts w:eastAsiaTheme="majorEastAsia"/>
          <w:i/>
        </w:rPr>
        <w:t>wyposażeniu. W 1994 za tę działalność prezydent Bill Clinton przyznał mu Prezydencki Medal Wolności, najwyższe amerykańskie odznaczenie cywilne.</w:t>
      </w:r>
    </w:p>
    <w:p w14:paraId="29F0D2C8" w14:textId="77777777" w:rsidR="004711A3" w:rsidRPr="002A578A" w:rsidRDefault="004711A3" w:rsidP="004711A3">
      <w:pPr>
        <w:rPr>
          <w:rStyle w:val="def"/>
          <w:rFonts w:eastAsiaTheme="majorEastAsia"/>
          <w:i/>
        </w:rPr>
      </w:pPr>
      <w:r w:rsidRPr="002A578A">
        <w:rPr>
          <w:rStyle w:val="def"/>
          <w:rFonts w:eastAsiaTheme="majorEastAsia"/>
          <w:i/>
        </w:rPr>
        <w:t>Zmarł w Waszyngtonie w wieku 77 lat. 17 sierpnia 1999 (pośmiertnie) został odznaczony przez prezydenta Aleksandra Kwaśniewskiego najwyższym polskim odznaczeniem, Orderem Orła Białego.</w:t>
      </w:r>
    </w:p>
    <w:p w14:paraId="16D31861" w14:textId="77777777" w:rsidR="004711A3" w:rsidRDefault="004711A3" w:rsidP="004711A3">
      <w:pPr>
        <w:rPr>
          <w:i/>
        </w:rPr>
      </w:pPr>
      <w:r w:rsidRPr="002A578A">
        <w:rPr>
          <w:rStyle w:val="def"/>
          <w:rFonts w:eastAsiaTheme="majorEastAsia"/>
          <w:i/>
        </w:rPr>
        <w:t xml:space="preserve">Lane Kirkland jest patronem programu stypendialnego finansowanego przez Polsko-Amerykańską Fundację Wolności </w:t>
      </w:r>
      <w:r>
        <w:t>(źródło: Wikipedia).</w:t>
      </w:r>
    </w:p>
    <w:p w14:paraId="3B5AECEC" w14:textId="77777777" w:rsidR="004711A3" w:rsidRDefault="004711A3" w:rsidP="004711A3">
      <w:pPr>
        <w:autoSpaceDE w:val="0"/>
        <w:autoSpaceDN w:val="0"/>
        <w:adjustRightInd w:val="0"/>
        <w:spacing w:before="120"/>
      </w:pPr>
      <w:r>
        <w:t xml:space="preserve">Skwer, o którym mowa w projekcie uchwały, stanowi obiekt miejski w rozumieniu § 2 ust. 1 pkt 3 lit. b </w:t>
      </w:r>
      <w:r>
        <w:rPr>
          <w:color w:val="000000"/>
        </w:rPr>
        <w:t>uchwały nr LV/1383/2017</w:t>
      </w:r>
      <w:r>
        <w:t xml:space="preserve"> </w:t>
      </w:r>
      <w:r>
        <w:rPr>
          <w:color w:val="000000"/>
        </w:rPr>
        <w:t xml:space="preserve">Rady m.st. Warszawy z dnia 21 września 2017 r. </w:t>
      </w:r>
      <w:r>
        <w:rPr>
          <w:iCs/>
          <w:color w:val="000000"/>
        </w:rPr>
        <w:t>w sprawie nazewnictwa obiektów miejskich</w:t>
      </w:r>
      <w:r>
        <w:rPr>
          <w:color w:val="000000"/>
        </w:rPr>
        <w:t xml:space="preserve"> (Dz. Urz. Woj. </w:t>
      </w:r>
      <w:proofErr w:type="spellStart"/>
      <w:r>
        <w:rPr>
          <w:color w:val="000000"/>
        </w:rPr>
        <w:t>Maz</w:t>
      </w:r>
      <w:proofErr w:type="spellEnd"/>
      <w:r>
        <w:rPr>
          <w:color w:val="000000"/>
        </w:rPr>
        <w:t>. poz. 8402, dalej jako „Uchwała Nazewnicza”</w:t>
      </w:r>
      <w:r>
        <w:t>) i zlokalizowany jest w granicach działek ewidencyjnych nr 7/1 i 7/2 w obrębie 7-03-05, stanowiących własność m.st. Warszawy.</w:t>
      </w:r>
    </w:p>
    <w:p w14:paraId="2A3FEF9B" w14:textId="77777777" w:rsidR="004711A3" w:rsidRDefault="004711A3" w:rsidP="004711A3">
      <w:bookmarkStart w:id="3" w:name="_Hlk208401436"/>
      <w:bookmarkEnd w:id="2"/>
      <w:r>
        <w:t>Wniosek w sprawie nadania nazwy spełnia wymogi określone w § 17 ust. 1 pkt 8 oraz § 18 ust. 1, a opracowany na jego podstawie projekt uchwały - wymogi określone w § 11-13 Uchwały Nazewniczej w zw. z § 29 ust. 2 pkt 4 Statutu m.st. Warszawy.</w:t>
      </w:r>
    </w:p>
    <w:p w14:paraId="71D7C6ED" w14:textId="77777777" w:rsidR="004711A3" w:rsidRDefault="004711A3" w:rsidP="004711A3">
      <w:r>
        <w:t>Uchwała wywołuje skutki finansowe dla m.st. Warszawy w wysokości 2750,00 zł. Jest to koszt instalacji tablic z nazwą ww. obiektu miejskiego. Środki finansowe na realizację przedsięwzięcia zapewni Zarząd Dróg Miejskich w ramach zadań realizowanych przez Wydział Miejskiego Systemu Informacji.</w:t>
      </w:r>
    </w:p>
    <w:bookmarkEnd w:id="3"/>
    <w:p w14:paraId="7DF76615" w14:textId="77777777" w:rsidR="004711A3" w:rsidRPr="000B6B6D" w:rsidRDefault="004711A3" w:rsidP="004711A3">
      <w:pPr>
        <w:pStyle w:val="Akapitzlist"/>
        <w:ind w:left="426"/>
      </w:pPr>
    </w:p>
    <w:p w14:paraId="3099F01D" w14:textId="5064D1BF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C9D50EB" w14:textId="77777777" w:rsidR="001B0B15" w:rsidRDefault="001B0B15" w:rsidP="00491D79"/>
    <w:p w14:paraId="0660E093" w14:textId="77777777" w:rsidR="004711A3" w:rsidRDefault="004711A3" w:rsidP="00491D79"/>
    <w:p w14:paraId="459B9E20" w14:textId="77777777" w:rsidR="004711A3" w:rsidRDefault="004711A3" w:rsidP="00491D79"/>
    <w:p w14:paraId="7D41F5BC" w14:textId="77777777" w:rsidR="004711A3" w:rsidRDefault="004711A3" w:rsidP="00491D79"/>
    <w:p w14:paraId="68C37637" w14:textId="77777777" w:rsidR="004711A3" w:rsidRDefault="004711A3" w:rsidP="00491D79"/>
    <w:p w14:paraId="2E2B5B93" w14:textId="77777777" w:rsidR="004711A3" w:rsidRDefault="004711A3" w:rsidP="00491D79"/>
    <w:sectPr w:rsidR="004711A3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0C4628"/>
    <w:rsid w:val="001A1FBF"/>
    <w:rsid w:val="001A7179"/>
    <w:rsid w:val="001B0255"/>
    <w:rsid w:val="001B0B15"/>
    <w:rsid w:val="001D2759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56305"/>
    <w:rsid w:val="004711A3"/>
    <w:rsid w:val="0047344B"/>
    <w:rsid w:val="00491D79"/>
    <w:rsid w:val="0049727A"/>
    <w:rsid w:val="0054100F"/>
    <w:rsid w:val="005745F4"/>
    <w:rsid w:val="005B2BFD"/>
    <w:rsid w:val="005D16E2"/>
    <w:rsid w:val="005D75C2"/>
    <w:rsid w:val="00624C3B"/>
    <w:rsid w:val="00631455"/>
    <w:rsid w:val="0065523A"/>
    <w:rsid w:val="00687F6E"/>
    <w:rsid w:val="0071244C"/>
    <w:rsid w:val="00744BC6"/>
    <w:rsid w:val="007C1549"/>
    <w:rsid w:val="00860C4B"/>
    <w:rsid w:val="009E5648"/>
    <w:rsid w:val="00A00F8D"/>
    <w:rsid w:val="00A35A87"/>
    <w:rsid w:val="00A66C54"/>
    <w:rsid w:val="00A967FC"/>
    <w:rsid w:val="00A97320"/>
    <w:rsid w:val="00B14427"/>
    <w:rsid w:val="00BB2BF5"/>
    <w:rsid w:val="00BC0F35"/>
    <w:rsid w:val="00BE3CDF"/>
    <w:rsid w:val="00C2192E"/>
    <w:rsid w:val="00C96056"/>
    <w:rsid w:val="00C96A40"/>
    <w:rsid w:val="00CA3D7D"/>
    <w:rsid w:val="00CC678F"/>
    <w:rsid w:val="00CF41C1"/>
    <w:rsid w:val="00D950C9"/>
    <w:rsid w:val="00DE714A"/>
    <w:rsid w:val="00E30041"/>
    <w:rsid w:val="00E43649"/>
    <w:rsid w:val="00E56F63"/>
    <w:rsid w:val="00E862C2"/>
    <w:rsid w:val="00EB0741"/>
    <w:rsid w:val="00EE6153"/>
    <w:rsid w:val="00F2582C"/>
    <w:rsid w:val="00FC41D5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3A19"/>
  <w15:docId w15:val="{E63DB23A-F116-4ABD-B2EA-A7293C0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711A3"/>
    <w:pPr>
      <w:spacing w:after="240" w:line="300" w:lineRule="auto"/>
      <w:contextualSpacing/>
      <w:jc w:val="center"/>
    </w:pPr>
    <w:rPr>
      <w:rFonts w:eastAsiaTheme="majorEastAsia" w:cstheme="majorBidi"/>
      <w:b/>
      <w:kern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711A3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def">
    <w:name w:val="def"/>
    <w:basedOn w:val="Domylnaczcionkaakapitu"/>
    <w:rsid w:val="004711A3"/>
  </w:style>
  <w:style w:type="character" w:customStyle="1" w:styleId="imie">
    <w:name w:val="imie"/>
    <w:basedOn w:val="Domylnaczcionkaakapitu"/>
    <w:rsid w:val="004711A3"/>
  </w:style>
  <w:style w:type="character" w:customStyle="1" w:styleId="ur-zm">
    <w:name w:val="ur-zm"/>
    <w:basedOn w:val="Domylnaczcionkaakapitu"/>
    <w:rsid w:val="0047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Kot Ewelina</cp:lastModifiedBy>
  <cp:revision>2</cp:revision>
  <cp:lastPrinted>2025-01-28T14:26:00Z</cp:lastPrinted>
  <dcterms:created xsi:type="dcterms:W3CDTF">2025-10-08T10:51:00Z</dcterms:created>
  <dcterms:modified xsi:type="dcterms:W3CDTF">2025-10-08T10:51:00Z</dcterms:modified>
</cp:coreProperties>
</file>