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12B2" w14:textId="77208E11" w:rsidR="008615A5" w:rsidRPr="00717FCD" w:rsidRDefault="008615A5" w:rsidP="00820BF5">
      <w:pPr>
        <w:spacing w:after="0" w:line="300" w:lineRule="auto"/>
        <w:ind w:right="-141"/>
        <w:jc w:val="right"/>
      </w:pPr>
      <w:r w:rsidRPr="00717FCD">
        <w:t xml:space="preserve">DRUK NR </w:t>
      </w:r>
      <w:r>
        <w:t>52.01</w:t>
      </w:r>
    </w:p>
    <w:p w14:paraId="676F6DF2" w14:textId="7B83A143" w:rsidR="008615A5" w:rsidRDefault="00820BF5" w:rsidP="000D6B48">
      <w:pPr>
        <w:spacing w:after="0" w:line="300" w:lineRule="auto"/>
        <w:ind w:right="-141"/>
      </w:pPr>
      <w:r w:rsidRPr="001D70B7">
        <w:t>Rada Dzielnicy Żoliborz m.st. Warszawy</w:t>
      </w:r>
      <w:r>
        <w:tab/>
      </w:r>
      <w:r>
        <w:tab/>
      </w:r>
      <w:r>
        <w:tab/>
      </w:r>
      <w:r>
        <w:tab/>
      </w:r>
      <w:r>
        <w:tab/>
      </w:r>
      <w:r w:rsidR="008615A5" w:rsidRPr="001D70B7">
        <w:t xml:space="preserve">Warszawa, dnia </w:t>
      </w:r>
      <w:r w:rsidR="00221E47">
        <w:t>10.</w:t>
      </w:r>
      <w:r w:rsidR="008615A5">
        <w:t>12</w:t>
      </w:r>
      <w:r w:rsidR="008615A5" w:rsidRPr="001D70B7">
        <w:t>.202</w:t>
      </w:r>
      <w:r w:rsidR="008615A5">
        <w:t>4</w:t>
      </w:r>
      <w:r w:rsidR="008615A5" w:rsidRPr="001D70B7">
        <w:t xml:space="preserve"> r.</w:t>
      </w:r>
    </w:p>
    <w:p w14:paraId="58678336" w14:textId="77777777" w:rsidR="000D6B48" w:rsidRPr="001D70B7" w:rsidRDefault="000D6B48" w:rsidP="000D6B48">
      <w:pPr>
        <w:spacing w:after="0" w:line="300" w:lineRule="auto"/>
        <w:ind w:right="-141"/>
      </w:pPr>
    </w:p>
    <w:p w14:paraId="38D9CA76" w14:textId="3AA9F695" w:rsidR="008615A5" w:rsidRPr="001D70B7" w:rsidRDefault="008615A5" w:rsidP="008615A5">
      <w:pPr>
        <w:spacing w:after="0" w:line="300" w:lineRule="auto"/>
      </w:pPr>
      <w:r w:rsidRPr="001D70B7">
        <w:t xml:space="preserve">Uprzejmie zawiadamiam, że </w:t>
      </w:r>
      <w:r>
        <w:rPr>
          <w:iCs/>
        </w:rPr>
        <w:t>na podstawie § 22 ust. 4</w:t>
      </w:r>
      <w:r w:rsidRPr="009026CA">
        <w:rPr>
          <w:iCs/>
        </w:rPr>
        <w:t xml:space="preserve"> Statutu Dzielnicy Żoliborz m.</w:t>
      </w:r>
      <w:r w:rsidR="00820BF5">
        <w:rPr>
          <w:iCs/>
        </w:rPr>
        <w:t xml:space="preserve"> </w:t>
      </w:r>
      <w:r w:rsidRPr="009026CA">
        <w:rPr>
          <w:iCs/>
        </w:rPr>
        <w:t>st.</w:t>
      </w:r>
      <w:r w:rsidR="00820BF5">
        <w:rPr>
          <w:iCs/>
        </w:rPr>
        <w:t xml:space="preserve"> </w:t>
      </w:r>
      <w:r w:rsidRPr="009026CA">
        <w:rPr>
          <w:iCs/>
        </w:rPr>
        <w:t xml:space="preserve">Warszawy, </w:t>
      </w:r>
      <w:r>
        <w:rPr>
          <w:iCs/>
        </w:rPr>
        <w:t>stanowiącego załącznik nr 18 do</w:t>
      </w:r>
      <w:r w:rsidR="00820BF5">
        <w:rPr>
          <w:iCs/>
        </w:rPr>
        <w:t xml:space="preserve"> </w:t>
      </w:r>
      <w:r w:rsidRPr="009026CA">
        <w:rPr>
          <w:iCs/>
        </w:rPr>
        <w:t>uchwały nr</w:t>
      </w:r>
      <w:r w:rsidR="00820BF5">
        <w:rPr>
          <w:iCs/>
        </w:rPr>
        <w:t xml:space="preserve"> </w:t>
      </w:r>
      <w:r w:rsidRPr="009026CA">
        <w:rPr>
          <w:iCs/>
        </w:rPr>
        <w:t>LXX/</w:t>
      </w:r>
      <w:r>
        <w:rPr>
          <w:iCs/>
        </w:rPr>
        <w:t>2182/2010 Rady m.st. Warszawy z</w:t>
      </w:r>
      <w:r w:rsidR="00820BF5">
        <w:rPr>
          <w:iCs/>
        </w:rPr>
        <w:t xml:space="preserve"> </w:t>
      </w:r>
      <w:r w:rsidRPr="009026CA">
        <w:rPr>
          <w:iCs/>
        </w:rPr>
        <w:t>dnia 14</w:t>
      </w:r>
      <w:r w:rsidR="00820BF5">
        <w:rPr>
          <w:iCs/>
        </w:rPr>
        <w:t xml:space="preserve"> </w:t>
      </w:r>
      <w:r w:rsidRPr="009026CA">
        <w:rPr>
          <w:iCs/>
        </w:rPr>
        <w:t>stycznia</w:t>
      </w:r>
      <w:r>
        <w:rPr>
          <w:iCs/>
        </w:rPr>
        <w:t xml:space="preserve"> 2010 r. </w:t>
      </w:r>
      <w:r w:rsidRPr="0047152C">
        <w:rPr>
          <w:rFonts w:cs="Calibri"/>
        </w:rPr>
        <w:t>(</w:t>
      </w:r>
      <w:r>
        <w:t>Dz.</w:t>
      </w:r>
      <w:r w:rsidR="00820BF5">
        <w:t xml:space="preserve"> </w:t>
      </w:r>
      <w:r>
        <w:t xml:space="preserve">Urz. Woj. </w:t>
      </w:r>
      <w:proofErr w:type="spellStart"/>
      <w:r>
        <w:t>Maz</w:t>
      </w:r>
      <w:proofErr w:type="spellEnd"/>
      <w:r>
        <w:t>. z</w:t>
      </w:r>
      <w:r w:rsidR="00820BF5">
        <w:t xml:space="preserve"> </w:t>
      </w:r>
      <w:r>
        <w:t>2022 r. poz. 9305)</w:t>
      </w:r>
      <w:r>
        <w:rPr>
          <w:lang w:eastAsia="pl-PL"/>
        </w:rPr>
        <w:t xml:space="preserve">, </w:t>
      </w:r>
      <w:r w:rsidRPr="001D70B7">
        <w:t xml:space="preserve">zwołuję: </w:t>
      </w:r>
    </w:p>
    <w:p w14:paraId="1638D9C6" w14:textId="144C0131" w:rsidR="008615A5" w:rsidRPr="00717FCD" w:rsidRDefault="008615A5" w:rsidP="008615A5">
      <w:pPr>
        <w:spacing w:after="0" w:line="300" w:lineRule="auto"/>
        <w:rPr>
          <w:b/>
          <w:bCs/>
        </w:rPr>
      </w:pPr>
      <w:r>
        <w:rPr>
          <w:b/>
          <w:bCs/>
        </w:rPr>
        <w:t>VIII</w:t>
      </w:r>
      <w:r w:rsidRPr="00717FCD">
        <w:rPr>
          <w:b/>
          <w:bCs/>
        </w:rPr>
        <w:t xml:space="preserve"> SESJĘ RADY DZIELNICY ŻOLIBORZ M. ST. WARSZAWY </w:t>
      </w:r>
    </w:p>
    <w:p w14:paraId="1E0750A8" w14:textId="67A2930D" w:rsidR="008615A5" w:rsidRDefault="008615A5" w:rsidP="008615A5">
      <w:pPr>
        <w:spacing w:after="0" w:line="300" w:lineRule="auto"/>
      </w:pPr>
      <w:r w:rsidRPr="001D70B7">
        <w:t xml:space="preserve">Posiedzenie odbędzie się dnia </w:t>
      </w:r>
      <w:r w:rsidR="00713B5A">
        <w:rPr>
          <w:b/>
          <w:bCs/>
        </w:rPr>
        <w:t>11</w:t>
      </w:r>
      <w:r w:rsidRPr="00AA2135">
        <w:rPr>
          <w:b/>
          <w:bCs/>
        </w:rPr>
        <w:t xml:space="preserve"> </w:t>
      </w:r>
      <w:r>
        <w:rPr>
          <w:b/>
          <w:bCs/>
        </w:rPr>
        <w:t>grudnia</w:t>
      </w:r>
      <w:r w:rsidRPr="00AA2135">
        <w:rPr>
          <w:b/>
          <w:bCs/>
        </w:rPr>
        <w:t xml:space="preserve"> 202</w:t>
      </w:r>
      <w:r>
        <w:rPr>
          <w:b/>
          <w:bCs/>
        </w:rPr>
        <w:t>4</w:t>
      </w:r>
      <w:r w:rsidRPr="00AA2135">
        <w:rPr>
          <w:b/>
          <w:bCs/>
        </w:rPr>
        <w:t xml:space="preserve"> r. /</w:t>
      </w:r>
      <w:r w:rsidR="00713B5A">
        <w:rPr>
          <w:b/>
          <w:bCs/>
        </w:rPr>
        <w:t>środa</w:t>
      </w:r>
      <w:r w:rsidRPr="00AA2135">
        <w:rPr>
          <w:b/>
          <w:bCs/>
        </w:rPr>
        <w:t xml:space="preserve">/ o godz. </w:t>
      </w:r>
      <w:r w:rsidR="00713B5A">
        <w:rPr>
          <w:b/>
          <w:bCs/>
        </w:rPr>
        <w:t>16.00</w:t>
      </w:r>
      <w:r w:rsidRPr="001D70B7">
        <w:t xml:space="preserve"> w Urzędzie Dzielnicy Żoliborz w </w:t>
      </w:r>
      <w:r>
        <w:t>sali konferencyjnej im. Aliny Janowskiej.</w:t>
      </w:r>
    </w:p>
    <w:p w14:paraId="19ADFAB3" w14:textId="77777777" w:rsidR="008615A5" w:rsidRPr="001D70B7" w:rsidRDefault="008615A5" w:rsidP="008615A5">
      <w:pPr>
        <w:spacing w:after="0" w:line="300" w:lineRule="auto"/>
      </w:pPr>
    </w:p>
    <w:p w14:paraId="42776B4F" w14:textId="77777777" w:rsidR="008615A5" w:rsidRPr="001D70B7" w:rsidRDefault="008615A5" w:rsidP="008615A5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7A5C9E12" w14:textId="77777777" w:rsidR="008615A5" w:rsidRPr="001D70B7" w:rsidRDefault="008615A5" w:rsidP="008615A5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50B2A0A2" w14:textId="2230FDDF" w:rsidR="008615A5" w:rsidRDefault="008615A5" w:rsidP="008615A5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1B894F4A" w14:textId="186589AA" w:rsidR="008615A5" w:rsidRDefault="008615A5" w:rsidP="008615A5">
      <w:pPr>
        <w:numPr>
          <w:ilvl w:val="0"/>
          <w:numId w:val="1"/>
        </w:numPr>
        <w:spacing w:after="0" w:line="300" w:lineRule="auto"/>
        <w:ind w:left="426"/>
      </w:pPr>
      <w:r w:rsidRPr="00621A92">
        <w:rPr>
          <w:rFonts w:ascii="Calibri" w:eastAsia="Times New Roman" w:hAnsi="Calibri" w:cs="Calibri"/>
          <w:b/>
          <w:bCs/>
          <w:lang w:eastAsia="zh-CN"/>
        </w:rPr>
        <w:t>Podjęcie uchwały w sprawie</w:t>
      </w:r>
      <w:r w:rsidRPr="00594FFE">
        <w:rPr>
          <w:b/>
          <w:bCs/>
        </w:rPr>
        <w:t xml:space="preserve"> </w:t>
      </w:r>
      <w:r>
        <w:rPr>
          <w:b/>
          <w:bCs/>
        </w:rPr>
        <w:t xml:space="preserve">zobligowania </w:t>
      </w:r>
      <w:r w:rsidRPr="00621A92">
        <w:rPr>
          <w:rFonts w:cstheme="minorHAnsi"/>
          <w:b/>
          <w:bCs/>
        </w:rPr>
        <w:t>Zarząd</w:t>
      </w:r>
      <w:r>
        <w:rPr>
          <w:rFonts w:cstheme="minorHAnsi"/>
          <w:b/>
          <w:bCs/>
        </w:rPr>
        <w:t>u</w:t>
      </w:r>
      <w:r w:rsidRPr="00621A92">
        <w:rPr>
          <w:rFonts w:cstheme="minorHAnsi"/>
          <w:b/>
          <w:bCs/>
        </w:rPr>
        <w:t xml:space="preserve"> Dzielnicy </w:t>
      </w:r>
      <w:r>
        <w:rPr>
          <w:rFonts w:cstheme="minorHAnsi"/>
          <w:b/>
          <w:bCs/>
        </w:rPr>
        <w:t xml:space="preserve">Żoliborz do niezwłocznego przedstawienia propozycji poprawek do </w:t>
      </w:r>
      <w:r w:rsidRPr="00621A92">
        <w:rPr>
          <w:rFonts w:cstheme="minorHAnsi"/>
          <w:b/>
          <w:bCs/>
        </w:rPr>
        <w:t xml:space="preserve">Wieloletniej Prognozy Finansowej oraz do załącznika dzielnicowego do budżetu </w:t>
      </w:r>
      <w:r>
        <w:rPr>
          <w:rFonts w:cstheme="minorHAnsi"/>
          <w:b/>
          <w:bCs/>
        </w:rPr>
        <w:t>M</w:t>
      </w:r>
      <w:r w:rsidRPr="00621A92">
        <w:rPr>
          <w:rFonts w:cstheme="minorHAnsi"/>
          <w:b/>
          <w:bCs/>
        </w:rPr>
        <w:t xml:space="preserve">iasta </w:t>
      </w:r>
      <w:r>
        <w:rPr>
          <w:rFonts w:cstheme="minorHAnsi"/>
          <w:b/>
          <w:bCs/>
        </w:rPr>
        <w:t>S</w:t>
      </w:r>
      <w:r w:rsidRPr="00621A92">
        <w:rPr>
          <w:rFonts w:cstheme="minorHAnsi"/>
          <w:b/>
          <w:bCs/>
        </w:rPr>
        <w:t>tołecznego Warszawy Dzielnicy Żoliborz na 202</w:t>
      </w:r>
      <w:r>
        <w:rPr>
          <w:rFonts w:cstheme="minorHAnsi"/>
          <w:b/>
          <w:bCs/>
        </w:rPr>
        <w:t>5</w:t>
      </w:r>
      <w:r w:rsidRPr="00621A92">
        <w:rPr>
          <w:rFonts w:cstheme="minorHAnsi"/>
          <w:b/>
          <w:bCs/>
        </w:rPr>
        <w:t xml:space="preserve"> r.</w:t>
      </w:r>
      <w:r>
        <w:rPr>
          <w:rFonts w:cstheme="minorHAnsi"/>
          <w:b/>
          <w:bCs/>
        </w:rPr>
        <w:t xml:space="preserve"> </w:t>
      </w:r>
      <w:r w:rsidRPr="00621A92">
        <w:rPr>
          <w:b/>
          <w:bCs/>
        </w:rPr>
        <w:t xml:space="preserve">– druk nr </w:t>
      </w:r>
      <w:r>
        <w:rPr>
          <w:b/>
          <w:bCs/>
        </w:rPr>
        <w:t>53</w:t>
      </w:r>
    </w:p>
    <w:p w14:paraId="66120215" w14:textId="77777777" w:rsidR="008615A5" w:rsidRDefault="008615A5" w:rsidP="008615A5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Sprawy różne, wolne wnioski. </w:t>
      </w:r>
    </w:p>
    <w:p w14:paraId="5BE6E021" w14:textId="77777777" w:rsidR="008615A5" w:rsidRPr="001D70B7" w:rsidRDefault="008615A5" w:rsidP="008615A5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Zakończenie posiedzenia. </w:t>
      </w:r>
    </w:p>
    <w:p w14:paraId="43313F89" w14:textId="77777777" w:rsidR="008615A5" w:rsidRDefault="008615A5" w:rsidP="008615A5">
      <w:pPr>
        <w:spacing w:after="0" w:line="300" w:lineRule="auto"/>
        <w:ind w:right="283"/>
      </w:pPr>
    </w:p>
    <w:p w14:paraId="535F33AD" w14:textId="35FBE7B0" w:rsidR="008615A5" w:rsidRPr="001D70B7" w:rsidRDefault="008615A5" w:rsidP="008615A5">
      <w:pPr>
        <w:spacing w:after="0" w:line="300" w:lineRule="auto"/>
      </w:pPr>
      <w:r w:rsidRPr="001D70B7">
        <w:t xml:space="preserve">Obrady Sesji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064E4393" w14:textId="77777777" w:rsidR="008615A5" w:rsidRPr="001D70B7" w:rsidRDefault="008615A5" w:rsidP="008615A5">
      <w:pPr>
        <w:spacing w:after="0" w:line="300" w:lineRule="auto"/>
        <w:ind w:right="283"/>
      </w:pPr>
    </w:p>
    <w:p w14:paraId="03831C13" w14:textId="77777777" w:rsidR="008615A5" w:rsidRPr="001D70B7" w:rsidRDefault="008615A5" w:rsidP="008615A5">
      <w:pPr>
        <w:spacing w:after="0" w:line="240" w:lineRule="auto"/>
        <w:ind w:left="4956"/>
        <w:jc w:val="center"/>
      </w:pPr>
      <w:r w:rsidRPr="001D70B7">
        <w:t>PRZEWODNICZĄCY</w:t>
      </w:r>
    </w:p>
    <w:p w14:paraId="57D8A4D2" w14:textId="77777777" w:rsidR="008615A5" w:rsidRPr="001D70B7" w:rsidRDefault="008615A5" w:rsidP="008615A5">
      <w:pPr>
        <w:spacing w:after="0" w:line="240" w:lineRule="auto"/>
        <w:ind w:left="4956"/>
        <w:jc w:val="center"/>
      </w:pPr>
      <w:r w:rsidRPr="001D70B7">
        <w:t>Rady Dzielnicy Żoliborz</w:t>
      </w:r>
    </w:p>
    <w:p w14:paraId="2D37F4AA" w14:textId="77777777" w:rsidR="008615A5" w:rsidRPr="001D70B7" w:rsidRDefault="008615A5" w:rsidP="008615A5">
      <w:pPr>
        <w:spacing w:after="0" w:line="240" w:lineRule="auto"/>
        <w:ind w:left="4956"/>
        <w:jc w:val="center"/>
      </w:pPr>
      <w:r w:rsidRPr="001D70B7">
        <w:t>m.st. Warszawy</w:t>
      </w:r>
    </w:p>
    <w:p w14:paraId="56B1F892" w14:textId="77777777" w:rsidR="008615A5" w:rsidRPr="001D70B7" w:rsidRDefault="008615A5" w:rsidP="008615A5">
      <w:pPr>
        <w:spacing w:after="0" w:line="240" w:lineRule="auto"/>
        <w:ind w:left="4956"/>
        <w:jc w:val="center"/>
      </w:pPr>
    </w:p>
    <w:p w14:paraId="0499D894" w14:textId="77777777" w:rsidR="008615A5" w:rsidRPr="001D70B7" w:rsidRDefault="008615A5" w:rsidP="008615A5">
      <w:pPr>
        <w:ind w:left="5664" w:firstLine="432"/>
      </w:pPr>
      <w:r>
        <w:t>Wiktor Jasionowski</w:t>
      </w:r>
    </w:p>
    <w:p w14:paraId="1D164995" w14:textId="77777777" w:rsidR="008615A5" w:rsidRDefault="008615A5" w:rsidP="008615A5"/>
    <w:p w14:paraId="508843CE" w14:textId="77777777" w:rsidR="00D75F2C" w:rsidRDefault="00D75F2C"/>
    <w:sectPr w:rsidR="00D75F2C" w:rsidSect="008615A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5"/>
    <w:rsid w:val="000D6B48"/>
    <w:rsid w:val="00221E47"/>
    <w:rsid w:val="006E3977"/>
    <w:rsid w:val="00713B5A"/>
    <w:rsid w:val="00820BF5"/>
    <w:rsid w:val="008615A5"/>
    <w:rsid w:val="00B606BF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2E53"/>
  <w15:chartTrackingRefBased/>
  <w15:docId w15:val="{1B59DB92-3089-41B2-B963-830A9B13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2024-12-09T13:06:00Z</cp:lastPrinted>
  <dcterms:created xsi:type="dcterms:W3CDTF">2024-12-05T12:33:00Z</dcterms:created>
  <dcterms:modified xsi:type="dcterms:W3CDTF">2024-12-09T13:16:00Z</dcterms:modified>
</cp:coreProperties>
</file>