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0720" w14:textId="77777777" w:rsidR="0076572C" w:rsidRPr="00653BB7" w:rsidRDefault="0076572C" w:rsidP="0076572C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PROJEKT</w:t>
      </w:r>
    </w:p>
    <w:p w14:paraId="3C643243" w14:textId="1B3D81E0" w:rsidR="0076572C" w:rsidRPr="00653BB7" w:rsidRDefault="0076572C" w:rsidP="0076572C">
      <w:pPr>
        <w:pStyle w:val="Default"/>
        <w:spacing w:line="300" w:lineRule="auto"/>
        <w:contextualSpacing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 xml:space="preserve">DRUK NR </w:t>
      </w:r>
      <w:r w:rsidR="00961A3D">
        <w:rPr>
          <w:rFonts w:asciiTheme="minorHAnsi" w:hAnsiTheme="minorHAnsi" w:cstheme="minorHAnsi"/>
          <w:b/>
          <w:bCs/>
          <w:sz w:val="22"/>
          <w:szCs w:val="22"/>
        </w:rPr>
        <w:t>67.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8077F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6AE913CC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UCHWAŁA NR …/…/…</w:t>
      </w:r>
    </w:p>
    <w:p w14:paraId="0AA962B0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RADY DZIELNICY ŻOLIBORZ MIASTA STOŁECZNEGO WARSZAWY</w:t>
      </w:r>
    </w:p>
    <w:p w14:paraId="1F3BAADE" w14:textId="77777777" w:rsidR="0076572C" w:rsidRPr="00653BB7" w:rsidRDefault="0076572C" w:rsidP="0076572C">
      <w:pPr>
        <w:pStyle w:val="Default"/>
        <w:spacing w:line="300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BB7">
        <w:rPr>
          <w:rFonts w:asciiTheme="minorHAnsi" w:hAnsiTheme="minorHAnsi" w:cstheme="minorHAnsi"/>
          <w:b/>
          <w:bCs/>
          <w:sz w:val="22"/>
          <w:szCs w:val="22"/>
        </w:rPr>
        <w:t>z ……</w:t>
      </w:r>
    </w:p>
    <w:p w14:paraId="4F16D193" w14:textId="77777777" w:rsidR="0076572C" w:rsidRPr="00653BB7" w:rsidRDefault="0076572C" w:rsidP="0076572C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kontroli Komisji Rewizyjnej Rady Dzielnicy Żoliborz m.st. Warszawy </w:t>
      </w:r>
    </w:p>
    <w:p w14:paraId="3972E6D2" w14:textId="77777777" w:rsidR="0076572C" w:rsidRPr="00653BB7" w:rsidRDefault="0076572C" w:rsidP="0076572C">
      <w:pPr>
        <w:spacing w:line="300" w:lineRule="auto"/>
        <w:ind w:left="1418" w:hanging="1418"/>
        <w:jc w:val="center"/>
        <w:rPr>
          <w:rFonts w:asciiTheme="minorHAnsi" w:hAnsiTheme="minorHAnsi" w:cstheme="minorHAnsi"/>
          <w:b/>
          <w:bCs/>
          <w:iCs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na 2025 rok</w:t>
      </w:r>
    </w:p>
    <w:p w14:paraId="080DC7C8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B5EDB2" w14:textId="77777777" w:rsidR="0076572C" w:rsidRPr="00653BB7" w:rsidRDefault="0076572C" w:rsidP="0076572C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Na podstawie § 42 ust. 1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Statutu Dzielnicy Żoliborz m. st. Warszawy, stanowiącego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>ałącznik Nr 18 do uchwały Nr LXX/2182/2010 Rady Miasta Stołecznego Warszawy z dnia 14 stycznia 2010 r. 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3BB7">
        <w:rPr>
          <w:rFonts w:asciiTheme="minorHAnsi" w:hAnsiTheme="minorHAnsi" w:cstheme="minorHAnsi"/>
          <w:color w:val="000000"/>
          <w:sz w:val="22"/>
          <w:szCs w:val="22"/>
        </w:rPr>
        <w:t xml:space="preserve">sprawie nadania statutów dzielnicom m.st. Warszawy </w:t>
      </w:r>
      <w:r w:rsidRPr="00653BB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653BB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3BB7">
        <w:rPr>
          <w:rFonts w:asciiTheme="minorHAnsi" w:hAnsiTheme="minorHAnsi" w:cstheme="minorHAnsi"/>
          <w:sz w:val="22"/>
          <w:szCs w:val="22"/>
        </w:rPr>
        <w:t xml:space="preserve">. Dz. Urz. Woj. </w:t>
      </w:r>
      <w:proofErr w:type="spellStart"/>
      <w:r w:rsidRPr="00653BB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53BB7">
        <w:rPr>
          <w:rFonts w:asciiTheme="minorHAnsi" w:hAnsiTheme="minorHAnsi" w:cstheme="minorHAnsi"/>
          <w:sz w:val="22"/>
          <w:szCs w:val="22"/>
        </w:rPr>
        <w:t>. z 2022 r. poz. 9305) uchwala się, co następuje:</w:t>
      </w:r>
    </w:p>
    <w:p w14:paraId="456C7552" w14:textId="77777777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1</w:t>
      </w:r>
      <w:r w:rsidRPr="00653BB7">
        <w:rPr>
          <w:rFonts w:asciiTheme="minorHAnsi" w:hAnsiTheme="minorHAnsi" w:cstheme="minorHAnsi"/>
          <w:sz w:val="22"/>
          <w:szCs w:val="22"/>
        </w:rPr>
        <w:t>. Przyjmuje się plan kontroli Komisji Rewizyjnej Rady Dzielnicy Żoliborz m.st. Warszawy na 2025 rok.</w:t>
      </w:r>
    </w:p>
    <w:p w14:paraId="6CDD9258" w14:textId="77777777" w:rsidR="0076572C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2.</w:t>
      </w:r>
      <w:r w:rsidRPr="00653BB7">
        <w:rPr>
          <w:rFonts w:asciiTheme="minorHAnsi" w:hAnsiTheme="minorHAnsi" w:cstheme="minorHAnsi"/>
          <w:sz w:val="22"/>
          <w:szCs w:val="22"/>
        </w:rPr>
        <w:t xml:space="preserve"> Plan kontroli Komisji Rewizyjnej stanowi załącznik do niniejszej uchwały.</w:t>
      </w:r>
    </w:p>
    <w:p w14:paraId="064A2D4D" w14:textId="44978435" w:rsidR="007B5B52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§ 3</w:t>
      </w:r>
      <w:r w:rsidRPr="00653BB7">
        <w:rPr>
          <w:rFonts w:asciiTheme="minorHAnsi" w:hAnsiTheme="minorHAnsi" w:cstheme="minorHAnsi"/>
          <w:sz w:val="22"/>
          <w:szCs w:val="22"/>
        </w:rPr>
        <w:t>.</w:t>
      </w:r>
      <w:r w:rsidR="007B5B52" w:rsidRPr="007B5B52">
        <w:t xml:space="preserve"> </w:t>
      </w:r>
      <w:r w:rsidR="007B5B52" w:rsidRPr="00376C8F">
        <w:rPr>
          <w:rFonts w:asciiTheme="minorHAnsi" w:hAnsiTheme="minorHAnsi" w:cstheme="minorHAnsi"/>
          <w:sz w:val="22"/>
          <w:szCs w:val="22"/>
        </w:rPr>
        <w:t xml:space="preserve">Traci moc uchwała nr 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IX/44/2025 </w:t>
      </w:r>
      <w:r w:rsidR="007B5B52" w:rsidRPr="00376C8F">
        <w:rPr>
          <w:rFonts w:asciiTheme="minorHAnsi" w:hAnsiTheme="minorHAnsi" w:cstheme="minorHAnsi"/>
          <w:sz w:val="22"/>
          <w:szCs w:val="22"/>
        </w:rPr>
        <w:t xml:space="preserve">Rady Dzielnicy Żoliborz m. st. Warszawy z 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13 marca 2025 </w:t>
      </w:r>
      <w:r w:rsidR="007B5B52" w:rsidRPr="00376C8F">
        <w:rPr>
          <w:rFonts w:asciiTheme="minorHAnsi" w:hAnsiTheme="minorHAnsi" w:cstheme="minorHAnsi"/>
          <w:sz w:val="22"/>
          <w:szCs w:val="22"/>
        </w:rPr>
        <w:t>r. w sprawie</w:t>
      </w:r>
      <w:r w:rsidR="00376C8F" w:rsidRPr="00376C8F">
        <w:rPr>
          <w:rFonts w:asciiTheme="minorHAnsi" w:hAnsiTheme="minorHAnsi" w:cstheme="minorHAnsi"/>
          <w:sz w:val="22"/>
          <w:szCs w:val="22"/>
        </w:rPr>
        <w:t xml:space="preserve"> przyjęcia planu kontroli Komisji Rewizyjnej Rady Dzielnicy Żoliborz m.st. Warszawy na 2025 rok.</w:t>
      </w:r>
      <w:r w:rsidR="00376C8F">
        <w:t xml:space="preserve"> </w:t>
      </w:r>
    </w:p>
    <w:p w14:paraId="0B4425B8" w14:textId="2532976A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53BB7">
        <w:rPr>
          <w:rFonts w:asciiTheme="minorHAnsi" w:hAnsiTheme="minorHAnsi" w:cstheme="minorHAnsi"/>
          <w:sz w:val="22"/>
          <w:szCs w:val="22"/>
        </w:rPr>
        <w:t xml:space="preserve">. Wykonanie uchwały powierza się Przewodniczącemu Komisji Rewizyjnej Rady Dzielnicy </w:t>
      </w:r>
    </w:p>
    <w:p w14:paraId="5067BF1D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Żoliborz m.st. Warszawy.</w:t>
      </w:r>
    </w:p>
    <w:p w14:paraId="371B8903" w14:textId="6CB20504" w:rsidR="0076572C" w:rsidRPr="00653BB7" w:rsidRDefault="0076572C" w:rsidP="0076572C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53BB7">
        <w:rPr>
          <w:rFonts w:asciiTheme="minorHAnsi" w:hAnsiTheme="minorHAnsi" w:cstheme="minorHAnsi"/>
          <w:sz w:val="22"/>
          <w:szCs w:val="22"/>
        </w:rPr>
        <w:t>. Uchwała wchodzi w życie z dniem podjęcia.</w:t>
      </w:r>
    </w:p>
    <w:p w14:paraId="36640AE3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bookmarkStart w:id="0" w:name="_Hlk189649813"/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3702754A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745A7504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4D481230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60EE9F77" w14:textId="77777777" w:rsidR="0076572C" w:rsidRPr="00653BB7" w:rsidRDefault="0076572C" w:rsidP="0076572C">
      <w:pPr>
        <w:spacing w:after="160" w:line="259" w:lineRule="auto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br w:type="page"/>
      </w:r>
      <w:bookmarkEnd w:id="0"/>
    </w:p>
    <w:p w14:paraId="3D6884E1" w14:textId="77777777" w:rsidR="0076572C" w:rsidRPr="00653BB7" w:rsidRDefault="0076572C" w:rsidP="0076572C">
      <w:pPr>
        <w:pStyle w:val="Default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93323135"/>
      <w:r w:rsidRPr="00653BB7">
        <w:rPr>
          <w:rFonts w:asciiTheme="minorHAnsi" w:hAnsiTheme="minorHAnsi" w:cstheme="minorHAnsi"/>
          <w:b/>
          <w:bCs/>
          <w:sz w:val="22"/>
          <w:szCs w:val="22"/>
        </w:rPr>
        <w:lastRenderedPageBreak/>
        <w:t>UZASADNIENIE</w:t>
      </w:r>
    </w:p>
    <w:bookmarkEnd w:id="1"/>
    <w:p w14:paraId="6DBE6DBF" w14:textId="77777777" w:rsidR="0076572C" w:rsidRPr="002A4A50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projektu uchwały Rady Dzielnicy Żoliborz miasta stołecznego Warszawy 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w sprawie przyjęcia planu </w:t>
      </w:r>
      <w:r>
        <w:rPr>
          <w:rFonts w:asciiTheme="minorHAnsi" w:hAnsiTheme="minorHAnsi" w:cstheme="minorHAnsi"/>
          <w:b/>
          <w:sz w:val="22"/>
          <w:szCs w:val="22"/>
        </w:rPr>
        <w:t>kontroli</w:t>
      </w:r>
      <w:r w:rsidRPr="00653BB7">
        <w:rPr>
          <w:rFonts w:asciiTheme="minorHAnsi" w:hAnsiTheme="minorHAnsi" w:cstheme="minorHAnsi"/>
          <w:b/>
          <w:sz w:val="22"/>
          <w:szCs w:val="22"/>
        </w:rPr>
        <w:t xml:space="preserve"> Komisji Rewizyjnej Rady Dzielnicy Żoliborz m.st. Warszawy na 2025 rok</w:t>
      </w:r>
    </w:p>
    <w:p w14:paraId="3D853990" w14:textId="77777777" w:rsidR="0076572C" w:rsidRPr="00653BB7" w:rsidRDefault="0076572C" w:rsidP="0076572C">
      <w:pPr>
        <w:tabs>
          <w:tab w:val="left" w:pos="5040"/>
        </w:tabs>
        <w:spacing w:line="30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3AFE28D9" w14:textId="77777777" w:rsidR="0076572C" w:rsidRPr="00653BB7" w:rsidRDefault="0076572C" w:rsidP="0076572C">
      <w:pPr>
        <w:tabs>
          <w:tab w:val="center" w:pos="7371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>Zgodnie z § 42 ust. 1 Statutu Dzielnicy Żoliborz m.st. Warszawy, stanowiącego załącznik nr 18 do Uchwały nr LXX/2182/2010 Rady m.st. Warszawy z dnia 14 stycznia 2010 r. w sprawie nadania statutów dzielnicom miasta stołecznego Warszawy (</w:t>
      </w:r>
      <w:proofErr w:type="spellStart"/>
      <w:r w:rsidRPr="00653BB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53BB7">
        <w:rPr>
          <w:rFonts w:asciiTheme="minorHAnsi" w:hAnsiTheme="minorHAnsi" w:cstheme="minorHAnsi"/>
          <w:sz w:val="22"/>
          <w:szCs w:val="22"/>
        </w:rPr>
        <w:t xml:space="preserve">. Dz. Urz. Woj. </w:t>
      </w:r>
      <w:proofErr w:type="spellStart"/>
      <w:r w:rsidRPr="00653BB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53BB7">
        <w:rPr>
          <w:rFonts w:asciiTheme="minorHAnsi" w:hAnsiTheme="minorHAnsi" w:cstheme="minorHAnsi"/>
          <w:sz w:val="22"/>
          <w:szCs w:val="22"/>
        </w:rPr>
        <w:t>. z 2022 r. poz. 9305</w:t>
      </w:r>
      <w:r w:rsidRPr="00653BB7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653BB7">
        <w:rPr>
          <w:rFonts w:asciiTheme="minorHAnsi" w:hAnsiTheme="minorHAnsi" w:cstheme="minorHAnsi"/>
          <w:sz w:val="22"/>
          <w:szCs w:val="22"/>
        </w:rPr>
        <w:t xml:space="preserve">, </w:t>
      </w:r>
      <w:r w:rsidRPr="00653BB7">
        <w:rPr>
          <w:rFonts w:asciiTheme="minorHAnsi" w:hAnsiTheme="minorHAnsi" w:cstheme="minorHAnsi"/>
          <w:i/>
          <w:sz w:val="22"/>
          <w:szCs w:val="22"/>
        </w:rPr>
        <w:t>Komisja Rewizyjna działa w oparciu o roczny plan kontroli zatwierdzany przez Radę Dzielnicy, a w przypadkach nadzwyczajnych: każdorazowo– na podstawie zlecenia Rady Dzielnicy, wyrażonego w formie uchwały</w:t>
      </w:r>
      <w:r w:rsidRPr="00653BB7">
        <w:rPr>
          <w:rFonts w:asciiTheme="minorHAnsi" w:hAnsiTheme="minorHAnsi" w:cstheme="minorHAnsi"/>
          <w:sz w:val="22"/>
          <w:szCs w:val="22"/>
        </w:rPr>
        <w:t>.</w:t>
      </w:r>
    </w:p>
    <w:p w14:paraId="4E57FF01" w14:textId="77777777" w:rsidR="0076572C" w:rsidRPr="00653BB7" w:rsidRDefault="0076572C" w:rsidP="0076572C">
      <w:pPr>
        <w:widowControl w:val="0"/>
        <w:suppressAutoHyphens/>
        <w:spacing w:line="300" w:lineRule="auto"/>
        <w:jc w:val="both"/>
        <w:rPr>
          <w:rFonts w:asciiTheme="minorHAnsi" w:eastAsia="Lucida Sans Unicode" w:hAnsiTheme="minorHAnsi" w:cstheme="minorHAnsi"/>
          <w:color w:val="000000"/>
          <w:sz w:val="22"/>
          <w:szCs w:val="22"/>
          <w:lang w:eastAsia="en-US" w:bidi="en-US"/>
        </w:rPr>
      </w:pPr>
    </w:p>
    <w:p w14:paraId="1B46EF9D" w14:textId="77777777" w:rsidR="0076572C" w:rsidRPr="00653BB7" w:rsidRDefault="0076572C" w:rsidP="0076572C">
      <w:pPr>
        <w:spacing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B63124F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 xml:space="preserve">Przewodniczący Rady </w:t>
      </w:r>
    </w:p>
    <w:p w14:paraId="72C223FB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Dzielnicy Żoliborz m.st. Warszawy</w:t>
      </w:r>
    </w:p>
    <w:p w14:paraId="1CEB58BC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0BB7E437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  <w:r w:rsidRPr="00653BB7"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  <w:t>Wiktor Jasionowski</w:t>
      </w:r>
    </w:p>
    <w:p w14:paraId="28BAC323" w14:textId="77777777" w:rsidR="0076572C" w:rsidRPr="00653BB7" w:rsidRDefault="0076572C" w:rsidP="0076572C">
      <w:pPr>
        <w:widowControl w:val="0"/>
        <w:overflowPunct w:val="0"/>
        <w:autoSpaceDE w:val="0"/>
        <w:autoSpaceDN w:val="0"/>
        <w:adjustRightInd w:val="0"/>
        <w:spacing w:line="300" w:lineRule="auto"/>
        <w:ind w:left="4962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bidi="pl-PL"/>
        </w:rPr>
      </w:pPr>
    </w:p>
    <w:p w14:paraId="1FDCCF30" w14:textId="77777777" w:rsidR="0076572C" w:rsidRDefault="0076572C" w:rsidP="0076572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5052420" w14:textId="77777777" w:rsidR="0076572C" w:rsidRPr="00653BB7" w:rsidRDefault="0076572C" w:rsidP="0076572C">
      <w:pPr>
        <w:spacing w:line="30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6147C899" w14:textId="77777777" w:rsidR="0076572C" w:rsidRPr="00653BB7" w:rsidRDefault="0076572C" w:rsidP="0076572C">
      <w:pPr>
        <w:spacing w:line="300" w:lineRule="auto"/>
        <w:ind w:left="3888"/>
        <w:jc w:val="center"/>
        <w:rPr>
          <w:rFonts w:asciiTheme="minorHAnsi" w:hAnsiTheme="minorHAnsi" w:cstheme="minorHAnsi"/>
          <w:b/>
          <w:color w:val="060C13"/>
          <w:spacing w:val="-6"/>
          <w:sz w:val="22"/>
          <w:szCs w:val="22"/>
        </w:rPr>
      </w:pPr>
    </w:p>
    <w:p w14:paraId="19E781DB" w14:textId="77777777" w:rsidR="0076572C" w:rsidRPr="00653BB7" w:rsidRDefault="0076572C" w:rsidP="0076572C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Załącznik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do uchwały nr ../../2025 </w:t>
      </w:r>
      <w:r w:rsidRPr="00653BB7">
        <w:rPr>
          <w:rFonts w:asciiTheme="minorHAnsi" w:hAnsiTheme="minorHAnsi" w:cstheme="minorHAnsi"/>
          <w:sz w:val="22"/>
          <w:szCs w:val="22"/>
        </w:rPr>
        <w:br/>
        <w:t xml:space="preserve">Rady Dzielnicy Żoliborz </w:t>
      </w:r>
    </w:p>
    <w:p w14:paraId="616D7417" w14:textId="77777777" w:rsidR="0076572C" w:rsidRPr="00653BB7" w:rsidRDefault="0076572C" w:rsidP="0076572C">
      <w:pPr>
        <w:autoSpaceDE w:val="0"/>
        <w:autoSpaceDN w:val="0"/>
        <w:adjustRightInd w:val="0"/>
        <w:spacing w:line="300" w:lineRule="auto"/>
        <w:ind w:left="6521"/>
        <w:rPr>
          <w:rFonts w:asciiTheme="minorHAnsi" w:hAnsiTheme="minorHAnsi" w:cstheme="minorHAnsi"/>
          <w:sz w:val="22"/>
          <w:szCs w:val="22"/>
        </w:rPr>
      </w:pPr>
      <w:r w:rsidRPr="00653BB7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653BB7">
        <w:rPr>
          <w:rFonts w:asciiTheme="minorHAnsi" w:hAnsiTheme="minorHAnsi" w:cstheme="minorHAnsi"/>
          <w:sz w:val="22"/>
          <w:szCs w:val="22"/>
        </w:rPr>
        <w:br/>
        <w:t>z   …….. 2025 roku</w:t>
      </w:r>
    </w:p>
    <w:p w14:paraId="3F0B85C6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7DA97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Plan kontroli Komisji Rewizyjnej </w:t>
      </w:r>
    </w:p>
    <w:p w14:paraId="0629AEA5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>Rady Dzielnicy Żoliborz m.st. Warszawy</w:t>
      </w:r>
    </w:p>
    <w:p w14:paraId="081DB6FA" w14:textId="77777777" w:rsidR="0076572C" w:rsidRPr="00653BB7" w:rsidRDefault="0076572C" w:rsidP="0076572C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3BB7">
        <w:rPr>
          <w:rFonts w:asciiTheme="minorHAnsi" w:hAnsiTheme="minorHAnsi" w:cstheme="minorHAnsi"/>
          <w:b/>
          <w:sz w:val="22"/>
          <w:szCs w:val="22"/>
        </w:rPr>
        <w:t xml:space="preserve">na 2025 rok </w:t>
      </w:r>
    </w:p>
    <w:p w14:paraId="77014FC9" w14:textId="77777777" w:rsidR="0076572C" w:rsidRPr="00653BB7" w:rsidRDefault="0076572C" w:rsidP="0076572C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19F568" w14:textId="50EE5C0E" w:rsidR="00A53854" w:rsidRPr="00A53854" w:rsidRDefault="00A53854" w:rsidP="00A53854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A5385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Ocena nadzoru nad punktami sprzedaży alkoholu w zakresie przestrzegania warunków zezwolenia oraz realizacji zadań lokalnych w ramach „Programu profilaktyki i rozwiązywania problemów alkoholowych oraz przeciwdziałania narkomani</w:t>
      </w:r>
      <w:r w:rsidR="008B55B8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i</w:t>
      </w:r>
      <w:r w:rsidRPr="00A5385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 mieście stołecznym Warszawa Dzielnicy Żoliborz w 2022-2025” za lata 2024 - 2025.  </w:t>
      </w:r>
    </w:p>
    <w:p w14:paraId="21EFB298" w14:textId="77777777" w:rsidR="00D75F2C" w:rsidRDefault="00D75F2C"/>
    <w:sectPr w:rsidR="00D75F2C" w:rsidSect="0076572C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0272"/>
    <w:multiLevelType w:val="hybridMultilevel"/>
    <w:tmpl w:val="19F4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0EBE"/>
    <w:multiLevelType w:val="hybridMultilevel"/>
    <w:tmpl w:val="3F4C9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3536">
    <w:abstractNumId w:val="1"/>
  </w:num>
  <w:num w:numId="2" w16cid:durableId="780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2C"/>
    <w:rsid w:val="00021281"/>
    <w:rsid w:val="00162E70"/>
    <w:rsid w:val="00191985"/>
    <w:rsid w:val="00376C8F"/>
    <w:rsid w:val="003E0D4D"/>
    <w:rsid w:val="00453B4D"/>
    <w:rsid w:val="0076572C"/>
    <w:rsid w:val="007B5B52"/>
    <w:rsid w:val="008B55B8"/>
    <w:rsid w:val="00961A3D"/>
    <w:rsid w:val="00A53854"/>
    <w:rsid w:val="00B85424"/>
    <w:rsid w:val="00CC1B37"/>
    <w:rsid w:val="00D642E2"/>
    <w:rsid w:val="00D75F2C"/>
    <w:rsid w:val="00D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01F6"/>
  <w15:chartTrackingRefBased/>
  <w15:docId w15:val="{589943E8-A761-4A79-A6F8-C31E66B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7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7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7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7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7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72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6572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76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10</cp:revision>
  <cp:lastPrinted>2025-05-29T10:06:00Z</cp:lastPrinted>
  <dcterms:created xsi:type="dcterms:W3CDTF">2025-04-28T13:32:00Z</dcterms:created>
  <dcterms:modified xsi:type="dcterms:W3CDTF">2025-05-29T10:12:00Z</dcterms:modified>
</cp:coreProperties>
</file>