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C17BC" w14:textId="2F610F69" w:rsidR="007158BC" w:rsidRPr="007158BC" w:rsidRDefault="007158BC" w:rsidP="00E7417D">
      <w:pPr>
        <w:spacing w:after="0" w:line="300" w:lineRule="auto"/>
      </w:pPr>
      <w:r>
        <w:t>Projekt</w:t>
      </w:r>
    </w:p>
    <w:p w14:paraId="274539E2" w14:textId="111A9112" w:rsidR="007F2F65" w:rsidRDefault="007F2F65" w:rsidP="00E7417D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Porządek obrad</w:t>
      </w:r>
    </w:p>
    <w:p w14:paraId="31B2D3C4" w14:textId="1EE23863" w:rsidR="00531FEF" w:rsidRDefault="00B72E81" w:rsidP="00E7417D">
      <w:pPr>
        <w:spacing w:after="0" w:line="300" w:lineRule="auto"/>
        <w:jc w:val="center"/>
        <w:rPr>
          <w:b/>
          <w:bCs/>
        </w:rPr>
      </w:pPr>
      <w:r>
        <w:rPr>
          <w:b/>
          <w:bCs/>
        </w:rPr>
        <w:t xml:space="preserve">wspólnego </w:t>
      </w:r>
      <w:r w:rsidR="007F2F65" w:rsidRPr="007F2F65">
        <w:rPr>
          <w:b/>
          <w:bCs/>
        </w:rPr>
        <w:t>posiedzenia</w:t>
      </w:r>
      <w:r w:rsidR="007F2F65" w:rsidRPr="007F2F65">
        <w:rPr>
          <w:b/>
          <w:bCs/>
        </w:rPr>
        <w:br/>
        <w:t xml:space="preserve">Komisji Kultury </w:t>
      </w:r>
      <w:r>
        <w:rPr>
          <w:b/>
          <w:bCs/>
        </w:rPr>
        <w:t>oraz Komisji Infrastruktury, Bezpieczeństwa i Ochrony Środowiska</w:t>
      </w:r>
      <w:r w:rsidR="007F2F65" w:rsidRPr="007F2F65">
        <w:rPr>
          <w:b/>
          <w:bCs/>
        </w:rPr>
        <w:br/>
        <w:t>w dniu</w:t>
      </w:r>
      <w:r>
        <w:rPr>
          <w:b/>
          <w:bCs/>
        </w:rPr>
        <w:t xml:space="preserve"> 18</w:t>
      </w:r>
      <w:r w:rsidR="007F2F65" w:rsidRPr="007F2F65">
        <w:rPr>
          <w:b/>
          <w:bCs/>
        </w:rPr>
        <w:t>.</w:t>
      </w:r>
      <w:r w:rsidR="00D34D24">
        <w:rPr>
          <w:b/>
          <w:bCs/>
        </w:rPr>
        <w:t>1</w:t>
      </w:r>
      <w:r>
        <w:rPr>
          <w:b/>
          <w:bCs/>
        </w:rPr>
        <w:t>1</w:t>
      </w:r>
      <w:r w:rsidR="007F2F65" w:rsidRPr="007F2F65">
        <w:rPr>
          <w:b/>
          <w:bCs/>
        </w:rPr>
        <w:t>.2024 r.</w:t>
      </w:r>
      <w:r w:rsidR="007F2F65">
        <w:rPr>
          <w:b/>
          <w:bCs/>
        </w:rPr>
        <w:t>, godz.</w:t>
      </w:r>
      <w:r w:rsidR="00081257">
        <w:rPr>
          <w:b/>
          <w:bCs/>
        </w:rPr>
        <w:t xml:space="preserve"> </w:t>
      </w:r>
      <w:r w:rsidR="007F2F65">
        <w:rPr>
          <w:b/>
          <w:bCs/>
        </w:rPr>
        <w:t>1</w:t>
      </w:r>
      <w:r w:rsidR="00D34D24">
        <w:rPr>
          <w:b/>
          <w:bCs/>
        </w:rPr>
        <w:t>7</w:t>
      </w:r>
      <w:r w:rsidR="007F2F65">
        <w:rPr>
          <w:b/>
          <w:bCs/>
        </w:rPr>
        <w:t>:00</w:t>
      </w:r>
    </w:p>
    <w:p w14:paraId="174FA62E" w14:textId="0EEB578F" w:rsidR="007F2F65" w:rsidRPr="00B270AD" w:rsidRDefault="00B72E81" w:rsidP="00E7417D">
      <w:pPr>
        <w:spacing w:after="240" w:line="300" w:lineRule="auto"/>
        <w:jc w:val="center"/>
        <w:rPr>
          <w:b/>
          <w:bCs/>
          <w:color w:val="C00000"/>
        </w:rPr>
      </w:pPr>
      <w:r w:rsidRPr="00B270AD">
        <w:rPr>
          <w:b/>
          <w:bCs/>
          <w:color w:val="C00000"/>
        </w:rPr>
        <w:t>Fort Sokolnickiego</w:t>
      </w:r>
      <w:r w:rsidR="00081257">
        <w:rPr>
          <w:b/>
          <w:bCs/>
          <w:color w:val="C00000"/>
        </w:rPr>
        <w:t xml:space="preserve"> (Żoliborski Dom Kultury), </w:t>
      </w:r>
      <w:r w:rsidRPr="00B270AD">
        <w:rPr>
          <w:b/>
          <w:bCs/>
          <w:color w:val="C00000"/>
        </w:rPr>
        <w:t>ul. Czarnieckiego 51</w:t>
      </w:r>
      <w:r w:rsidR="00E7417D">
        <w:rPr>
          <w:b/>
          <w:bCs/>
          <w:color w:val="C00000"/>
        </w:rPr>
        <w:t>.</w:t>
      </w:r>
    </w:p>
    <w:p w14:paraId="5D91FB76" w14:textId="64E9594B" w:rsidR="007F2F65" w:rsidRDefault="007F2F65" w:rsidP="00E7417D">
      <w:pPr>
        <w:pStyle w:val="Akapitzlist"/>
        <w:numPr>
          <w:ilvl w:val="0"/>
          <w:numId w:val="1"/>
        </w:numPr>
        <w:spacing w:line="300" w:lineRule="auto"/>
      </w:pPr>
      <w:r w:rsidRPr="007F2F65">
        <w:t>Przyjęcie porządku obrad.</w:t>
      </w:r>
    </w:p>
    <w:p w14:paraId="1CD3C97E" w14:textId="7CC541A4" w:rsidR="00D34D24" w:rsidRDefault="00B72E81" w:rsidP="00E7417D">
      <w:pPr>
        <w:pStyle w:val="Akapitzlist"/>
        <w:numPr>
          <w:ilvl w:val="0"/>
          <w:numId w:val="1"/>
        </w:numPr>
        <w:spacing w:line="300" w:lineRule="auto"/>
        <w:rPr>
          <w:b/>
          <w:bCs/>
        </w:rPr>
      </w:pPr>
      <w:r>
        <w:rPr>
          <w:b/>
          <w:bCs/>
        </w:rPr>
        <w:t xml:space="preserve">Zaopiniowanie projektu uchwały </w:t>
      </w:r>
      <w:r w:rsidR="00332B0F">
        <w:rPr>
          <w:b/>
          <w:bCs/>
        </w:rPr>
        <w:t>Rady m.st. Warszawy w sprawie nadania nazwy obiektowi miejskiemu w Dzielnicy Żoliborz (ul. Edwarda Wendego).</w:t>
      </w:r>
    </w:p>
    <w:p w14:paraId="1F1C2176" w14:textId="01000937" w:rsidR="00332B0F" w:rsidRDefault="00332B0F" w:rsidP="00E7417D">
      <w:pPr>
        <w:pStyle w:val="Akapitzlist"/>
        <w:numPr>
          <w:ilvl w:val="0"/>
          <w:numId w:val="1"/>
        </w:numPr>
        <w:spacing w:line="300" w:lineRule="auto"/>
        <w:rPr>
          <w:b/>
          <w:bCs/>
        </w:rPr>
      </w:pPr>
      <w:r>
        <w:rPr>
          <w:b/>
          <w:bCs/>
        </w:rPr>
        <w:t>Zaopiniowanie projektu uchwały Rady m.st. Warszawy w sprawie nadania nazwy obiektowi miejskiemu w Dzielnicy Żoliborz (ul. Augusta Cieszkowskiego).</w:t>
      </w:r>
    </w:p>
    <w:p w14:paraId="159627E3" w14:textId="309D715A" w:rsidR="00332B0F" w:rsidRPr="00332B0F" w:rsidRDefault="00332B0F" w:rsidP="00E7417D">
      <w:pPr>
        <w:pStyle w:val="Akapitzlist"/>
        <w:numPr>
          <w:ilvl w:val="0"/>
          <w:numId w:val="1"/>
        </w:numPr>
        <w:spacing w:line="300" w:lineRule="auto"/>
        <w:rPr>
          <w:b/>
          <w:bCs/>
        </w:rPr>
      </w:pPr>
      <w:r w:rsidRPr="00332B0F">
        <w:rPr>
          <w:b/>
          <w:bCs/>
        </w:rPr>
        <w:t>Omówienie wizji funkcjonowania Żoliborskiego Domu Kultury w Forcie Sokolnickiego oraz budynku przy ul. Śmiałej.</w:t>
      </w:r>
    </w:p>
    <w:p w14:paraId="74C9D71A" w14:textId="2436B285" w:rsidR="007F2F65" w:rsidRPr="007F2F65" w:rsidRDefault="007F2F65" w:rsidP="00E7417D">
      <w:pPr>
        <w:pStyle w:val="Akapitzlist"/>
        <w:numPr>
          <w:ilvl w:val="0"/>
          <w:numId w:val="1"/>
        </w:numPr>
        <w:spacing w:line="300" w:lineRule="auto"/>
      </w:pPr>
      <w:r w:rsidRPr="007F2F65">
        <w:t>Sprawy różne, wolne wnioski.</w:t>
      </w:r>
    </w:p>
    <w:p w14:paraId="3114B1F2" w14:textId="6BA6EBAB" w:rsidR="00B72E81" w:rsidRPr="00B72E81" w:rsidRDefault="007F2F65" w:rsidP="00E7417D">
      <w:pPr>
        <w:pStyle w:val="Akapitzlist"/>
        <w:numPr>
          <w:ilvl w:val="0"/>
          <w:numId w:val="1"/>
        </w:numPr>
        <w:spacing w:after="480" w:line="300" w:lineRule="auto"/>
        <w:ind w:left="714" w:hanging="357"/>
        <w:contextualSpacing w:val="0"/>
        <w:sectPr w:rsidR="00B72E81" w:rsidRPr="00B72E8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F2F65">
        <w:t>Zakończenie posiedzenia</w:t>
      </w:r>
      <w:r w:rsidR="00B72E81">
        <w:t xml:space="preserve">. </w:t>
      </w:r>
    </w:p>
    <w:p w14:paraId="6755015F" w14:textId="6E571C37" w:rsidR="007F2F65" w:rsidRPr="007F2F65" w:rsidRDefault="007F2F65" w:rsidP="00E7417D">
      <w:pPr>
        <w:spacing w:after="240" w:line="300" w:lineRule="auto"/>
        <w:jc w:val="center"/>
        <w:rPr>
          <w:b/>
          <w:bCs/>
        </w:rPr>
      </w:pPr>
      <w:r w:rsidRPr="007F2F65">
        <w:rPr>
          <w:b/>
          <w:bCs/>
        </w:rPr>
        <w:t>Przewodnicząca</w:t>
      </w:r>
      <w:r w:rsidR="00B72E81">
        <w:rPr>
          <w:b/>
          <w:bCs/>
        </w:rPr>
        <w:t xml:space="preserve"> </w:t>
      </w:r>
      <w:r w:rsidR="00B72E81">
        <w:rPr>
          <w:b/>
          <w:bCs/>
        </w:rPr>
        <w:br/>
      </w:r>
      <w:r w:rsidRPr="007F2F65">
        <w:rPr>
          <w:b/>
          <w:bCs/>
        </w:rPr>
        <w:t>Komisji Kultury</w:t>
      </w:r>
    </w:p>
    <w:p w14:paraId="6745BDC8" w14:textId="0C91C741" w:rsidR="00B72E81" w:rsidRDefault="007F2F65" w:rsidP="00E7417D">
      <w:pPr>
        <w:spacing w:after="240" w:line="300" w:lineRule="auto"/>
        <w:jc w:val="center"/>
      </w:pPr>
      <w:r>
        <w:t>/-/ Donata Rapacka</w:t>
      </w:r>
    </w:p>
    <w:p w14:paraId="60A982A1" w14:textId="7A67FC98" w:rsidR="00B72E81" w:rsidRPr="00B72E81" w:rsidRDefault="00B72E81" w:rsidP="00E7417D">
      <w:pPr>
        <w:spacing w:after="240" w:line="300" w:lineRule="auto"/>
        <w:jc w:val="center"/>
        <w:rPr>
          <w:b/>
          <w:bCs/>
        </w:rPr>
      </w:pPr>
      <w:r>
        <w:rPr>
          <w:b/>
          <w:bCs/>
        </w:rPr>
        <w:t>Wicep</w:t>
      </w:r>
      <w:r w:rsidRPr="00B72E81">
        <w:rPr>
          <w:b/>
          <w:bCs/>
        </w:rPr>
        <w:t xml:space="preserve">rzewodnicząca Komisji </w:t>
      </w:r>
      <w:r w:rsidRPr="00B72E81">
        <w:rPr>
          <w:b/>
          <w:bCs/>
        </w:rPr>
        <w:br/>
        <w:t>Infrastruktury, Bezpieczeństwa i Ochrony Środowiska</w:t>
      </w:r>
    </w:p>
    <w:p w14:paraId="01FB66B6" w14:textId="2B9DD97E" w:rsidR="00B72E81" w:rsidRPr="00B72E81" w:rsidRDefault="00B72E81" w:rsidP="00E7417D">
      <w:pPr>
        <w:spacing w:after="3960" w:line="300" w:lineRule="auto"/>
        <w:jc w:val="center"/>
        <w:sectPr w:rsidR="00B72E81" w:rsidRPr="00B72E81" w:rsidSect="00B72E8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/-/ Barbara Jędrzejczyk</w:t>
      </w:r>
    </w:p>
    <w:p w14:paraId="3F0BB709" w14:textId="2A703819" w:rsidR="007F2F65" w:rsidRDefault="007F2F65" w:rsidP="00E7417D">
      <w:pPr>
        <w:spacing w:after="240" w:line="300" w:lineRule="auto"/>
        <w:rPr>
          <w:b/>
          <w:bCs/>
        </w:rPr>
      </w:pPr>
      <w:r w:rsidRPr="007F2F65">
        <w:rPr>
          <w:b/>
          <w:bCs/>
        </w:rPr>
        <w:t>Zaproszeni Goście:</w:t>
      </w:r>
    </w:p>
    <w:p w14:paraId="0B9093BC" w14:textId="77777777" w:rsidR="007F2F65" w:rsidRPr="00A03B26" w:rsidRDefault="007F2F65" w:rsidP="00E7417D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A03B26">
        <w:rPr>
          <w:rFonts w:cstheme="minorHAnsi"/>
        </w:rPr>
        <w:t>Pani Renata Kozłowska – Burmistrz Dzielnicy Żoliborz m.st. Warszawy</w:t>
      </w:r>
    </w:p>
    <w:p w14:paraId="2BF30411" w14:textId="39A5FB4B" w:rsidR="007F2F65" w:rsidRPr="00A03B26" w:rsidRDefault="007F2F65" w:rsidP="00E7417D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t xml:space="preserve">Pan Tomasz Mielcarz </w:t>
      </w:r>
      <w:r w:rsidRPr="00A03B26">
        <w:rPr>
          <w:rFonts w:cstheme="minorHAnsi"/>
        </w:rPr>
        <w:t>– Zastępca Burmistrza Dzielnicy Żoliborz m.st. Warszawy</w:t>
      </w:r>
    </w:p>
    <w:p w14:paraId="38F43B95" w14:textId="2D38A6D0" w:rsidR="00DB21C7" w:rsidRDefault="00DB21C7" w:rsidP="00E7417D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A03B26">
        <w:rPr>
          <w:rFonts w:cstheme="minorHAnsi"/>
        </w:rPr>
        <w:t>Pani</w:t>
      </w:r>
      <w:r w:rsidR="00B72E81">
        <w:rPr>
          <w:rFonts w:cstheme="minorHAnsi"/>
        </w:rPr>
        <w:t xml:space="preserve"> Joanna Kotkowska-Pyzel </w:t>
      </w:r>
      <w:r w:rsidR="00B72E81" w:rsidRPr="00A03B26">
        <w:rPr>
          <w:rFonts w:cstheme="minorHAnsi"/>
        </w:rPr>
        <w:t>–</w:t>
      </w:r>
      <w:r w:rsidR="00B72E81">
        <w:rPr>
          <w:rFonts w:cstheme="minorHAnsi"/>
        </w:rPr>
        <w:t xml:space="preserve"> </w:t>
      </w:r>
      <w:r w:rsidR="00B72E81" w:rsidRPr="00A03B26">
        <w:rPr>
          <w:rFonts w:cstheme="minorHAnsi"/>
        </w:rPr>
        <w:t>Zastępca Burmistrza Dzielnicy Żoliborz m.st. Warszawy</w:t>
      </w:r>
    </w:p>
    <w:p w14:paraId="3941FA98" w14:textId="69281D91" w:rsidR="004F0139" w:rsidRDefault="004F0139" w:rsidP="00E7417D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>Pani Iwona Mirosław</w:t>
      </w:r>
      <w:r w:rsidR="00683077">
        <w:rPr>
          <w:rFonts w:cstheme="minorHAnsi"/>
        </w:rPr>
        <w:t>-</w:t>
      </w:r>
      <w:r>
        <w:rPr>
          <w:rFonts w:cstheme="minorHAnsi"/>
        </w:rPr>
        <w:t xml:space="preserve">Dolecka </w:t>
      </w:r>
      <w:r w:rsidRPr="00A03B26">
        <w:rPr>
          <w:rFonts w:cstheme="minorHAnsi"/>
        </w:rPr>
        <w:t>–</w:t>
      </w:r>
      <w:r>
        <w:rPr>
          <w:rFonts w:cstheme="minorHAnsi"/>
        </w:rPr>
        <w:t xml:space="preserve"> Dyrektorka Żoliborskiego Domu Kultury</w:t>
      </w:r>
    </w:p>
    <w:p w14:paraId="2D52A106" w14:textId="523C4DB5" w:rsidR="004F0139" w:rsidRPr="00DB21C7" w:rsidRDefault="004F0139" w:rsidP="00E7417D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 xml:space="preserve">Pani Małgorzata Łowkis-Przybytniak </w:t>
      </w:r>
      <w:r w:rsidRPr="00A03B26">
        <w:rPr>
          <w:rFonts w:cstheme="minorHAnsi"/>
        </w:rPr>
        <w:t>–</w:t>
      </w:r>
      <w:r>
        <w:rPr>
          <w:rFonts w:cstheme="minorHAnsi"/>
        </w:rPr>
        <w:t xml:space="preserve"> Naczelnik Wydziału Kultury i Promocji dla Dzielnicy Żoliborz m.st. Warszawy  </w:t>
      </w:r>
    </w:p>
    <w:sectPr w:rsidR="004F0139" w:rsidRPr="00DB21C7" w:rsidSect="00B72E8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0530"/>
    <w:multiLevelType w:val="hybridMultilevel"/>
    <w:tmpl w:val="41F6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B3F0B"/>
    <w:multiLevelType w:val="hybridMultilevel"/>
    <w:tmpl w:val="483A4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B21AA"/>
    <w:multiLevelType w:val="hybridMultilevel"/>
    <w:tmpl w:val="1898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37123">
    <w:abstractNumId w:val="2"/>
  </w:num>
  <w:num w:numId="2" w16cid:durableId="1524435582">
    <w:abstractNumId w:val="1"/>
  </w:num>
  <w:num w:numId="3" w16cid:durableId="207273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65"/>
    <w:rsid w:val="00081257"/>
    <w:rsid w:val="00332B0F"/>
    <w:rsid w:val="004D57CF"/>
    <w:rsid w:val="004F0139"/>
    <w:rsid w:val="00531FEF"/>
    <w:rsid w:val="00570047"/>
    <w:rsid w:val="00683077"/>
    <w:rsid w:val="007158BC"/>
    <w:rsid w:val="00732AED"/>
    <w:rsid w:val="007B0250"/>
    <w:rsid w:val="007F2F65"/>
    <w:rsid w:val="00805498"/>
    <w:rsid w:val="0090282A"/>
    <w:rsid w:val="00A03B26"/>
    <w:rsid w:val="00AB57FE"/>
    <w:rsid w:val="00B270AD"/>
    <w:rsid w:val="00B72E81"/>
    <w:rsid w:val="00C31F4D"/>
    <w:rsid w:val="00CB65B4"/>
    <w:rsid w:val="00CF23EA"/>
    <w:rsid w:val="00D34D24"/>
    <w:rsid w:val="00DB21C7"/>
    <w:rsid w:val="00DC5564"/>
    <w:rsid w:val="00E7417D"/>
    <w:rsid w:val="00F2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86A0"/>
  <w15:chartTrackingRefBased/>
  <w15:docId w15:val="{0475D640-6E6C-46CF-93A2-85C0FE15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4D5FF-5496-4398-9867-63F4FE39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7</cp:revision>
  <cp:lastPrinted>2024-09-09T13:55:00Z</cp:lastPrinted>
  <dcterms:created xsi:type="dcterms:W3CDTF">2024-11-08T08:43:00Z</dcterms:created>
  <dcterms:modified xsi:type="dcterms:W3CDTF">2024-11-08T14:05:00Z</dcterms:modified>
</cp:coreProperties>
</file>