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C82029">
        <w:rPr>
          <w:b/>
          <w:bCs/>
        </w:rPr>
        <w:t>69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D83318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C82029">
        <w:rPr>
          <w:b/>
          <w:bCs/>
        </w:rPr>
        <w:t xml:space="preserve">9 września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D83318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D83318">
        <w:rPr>
          <w:rFonts w:asciiTheme="minorHAnsi" w:hAnsiTheme="minorHAnsi"/>
          <w:b/>
          <w:bCs/>
          <w:szCs w:val="22"/>
        </w:rPr>
        <w:t>4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15499">
        <w:t xml:space="preserve">Dz. Urz. Woj. </w:t>
      </w:r>
      <w:proofErr w:type="spellStart"/>
      <w:r w:rsidR="00C15499">
        <w:t>Maz</w:t>
      </w:r>
      <w:proofErr w:type="spellEnd"/>
      <w:r w:rsidR="00C15499">
        <w:t>. z 2022</w:t>
      </w:r>
      <w:r w:rsidRPr="00221A7C">
        <w:t xml:space="preserve"> r. poz. </w:t>
      </w:r>
      <w:r w:rsidR="00C15499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D83318">
        <w:rPr>
          <w:rFonts w:asciiTheme="minorHAnsi" w:hAnsiTheme="minorHAnsi"/>
        </w:rPr>
        <w:t>4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:rsidR="008D579D" w:rsidRPr="004823C2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:rsidR="004823C2" w:rsidRPr="001824C0" w:rsidRDefault="004823C2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>
        <w:rPr>
          <w:rFonts w:asciiTheme="minorHAnsi" w:hAnsiTheme="minorHAnsi"/>
        </w:rPr>
        <w:t>6, 7, 8 i 9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</w:t>
      </w:r>
      <w:r w:rsidR="004823C2">
        <w:rPr>
          <w:rFonts w:asciiTheme="minorHAnsi" w:hAnsiTheme="minorHAnsi"/>
        </w:rPr>
        <w:t>ch – zgodnie z załącznikiem Nr 10</w:t>
      </w:r>
      <w:r>
        <w:rPr>
          <w:rFonts w:asciiTheme="minorHAnsi" w:hAnsiTheme="minorHAnsi"/>
        </w:rPr>
        <w:t>;</w:t>
      </w:r>
    </w:p>
    <w:p w:rsidR="00913D22" w:rsidRPr="00D83318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4823C2">
        <w:rPr>
          <w:rFonts w:asciiTheme="minorHAnsi" w:hAnsiTheme="minorHAnsi"/>
        </w:rPr>
        <w:t>11</w:t>
      </w:r>
      <w:r w:rsidR="00C82029">
        <w:rPr>
          <w:rFonts w:asciiTheme="minorHAnsi" w:hAnsiTheme="minorHAnsi"/>
        </w:rPr>
        <w:t>;</w:t>
      </w:r>
      <w:bookmarkStart w:id="0" w:name="_GoBack"/>
      <w:bookmarkEnd w:id="0"/>
    </w:p>
    <w:p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D83318">
        <w:rPr>
          <w:rFonts w:asciiTheme="minorHAnsi" w:hAnsiTheme="minorHAnsi"/>
          <w:szCs w:val="22"/>
        </w:rPr>
        <w:t xml:space="preserve"> oraz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913D22">
        <w:rPr>
          <w:szCs w:val="22"/>
        </w:rPr>
        <w:t xml:space="preserve">, </w:t>
      </w:r>
      <w:r w:rsidR="00574C25">
        <w:rPr>
          <w:szCs w:val="22"/>
        </w:rPr>
        <w:t>stanowią załączniki Nr 4</w:t>
      </w:r>
      <w:r w:rsidR="00D83318">
        <w:rPr>
          <w:szCs w:val="22"/>
        </w:rPr>
        <w:t xml:space="preserve"> i</w:t>
      </w:r>
      <w:r w:rsidR="00913D22">
        <w:rPr>
          <w:szCs w:val="22"/>
        </w:rPr>
        <w:t xml:space="preserve"> </w:t>
      </w:r>
      <w:r w:rsidR="004823C2">
        <w:rPr>
          <w:szCs w:val="22"/>
        </w:rPr>
        <w:t>12</w:t>
      </w:r>
      <w:r w:rsidR="00B76FA5">
        <w:rPr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5915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1C23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1268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D7E88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3C2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AE4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3CEE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15499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029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41EE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064A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ECF6-6621-45AA-8D54-8E8FB1D8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Gulan Magdalena</cp:lastModifiedBy>
  <cp:revision>4</cp:revision>
  <cp:lastPrinted>2023-04-13T09:03:00Z</cp:lastPrinted>
  <dcterms:created xsi:type="dcterms:W3CDTF">2024-09-06T08:11:00Z</dcterms:created>
  <dcterms:modified xsi:type="dcterms:W3CDTF">2024-09-09T13:44:00Z</dcterms:modified>
</cp:coreProperties>
</file>