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7C0C" w14:textId="49F680D5" w:rsidR="006A2849" w:rsidRPr="00C16FE2" w:rsidRDefault="004239A2" w:rsidP="00C16FE2">
      <w:pPr>
        <w:pStyle w:val="Bezodstpw"/>
        <w:spacing w:after="240" w:line="360" w:lineRule="auto"/>
        <w:ind w:left="0" w:hanging="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Projekt</w:t>
      </w:r>
    </w:p>
    <w:p w14:paraId="1B0B331A" w14:textId="4A390D99" w:rsidR="000F1494" w:rsidRPr="00C16FE2" w:rsidRDefault="00D973C3" w:rsidP="00C16FE2">
      <w:pPr>
        <w:pStyle w:val="Bezodstpw"/>
        <w:spacing w:after="240" w:line="360" w:lineRule="auto"/>
        <w:ind w:left="0" w:hanging="2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Stanowisko Rady Dzielnicy Żoliborz 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m. st. Warszawy </w:t>
      </w:r>
      <w:r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w/s u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względnienia </w:t>
      </w:r>
      <w:r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w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Planie Ogólnym</w:t>
      </w:r>
      <w:r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m.st. Warszawy zapisów planistycznych gwarantujących zachowanie 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żoliborskich 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Rodzinnych Ogródków Działkowych 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(ROD 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Park Dolny przy ul. Promyka oraz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ROD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Kępa Potocka przy ul. Gwiaździstej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="00EE0A7B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78B21478" w14:textId="77777777" w:rsidR="000F1494" w:rsidRPr="00C16FE2" w:rsidRDefault="00FA3F89" w:rsidP="00C16FE2">
      <w:pPr>
        <w:pStyle w:val="Bezodstpw"/>
        <w:spacing w:after="240" w:line="360" w:lineRule="auto"/>
        <w:ind w:leftChars="0" w:left="0" w:firstLineChars="0" w:firstLine="70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Mając na uwadze trwający obecnie proces przygotowywania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trategii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ozwoju m.st. Warszawy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do 2040 roku 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oraz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Pl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anu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gólnego m.st. Warszawy, Rada Dzielnicy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Żoliborz wnosi o skuteczną i konsekwentną ochronę 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dzielnicowych 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odzinnych 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gródków 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ziałkowych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 dokumentach planistycznych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 które mają zastąpić Studium uwarunkowań i kierunków zagospodarowania przestrzennego</w:t>
      </w:r>
      <w:r w:rsidR="00E9219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2241E8F9" w14:textId="55F47AF7" w:rsidR="00FA3F89" w:rsidRPr="00C16FE2" w:rsidRDefault="00E92190" w:rsidP="00C16FE2">
      <w:pPr>
        <w:pStyle w:val="Bezodstpw"/>
        <w:spacing w:after="5520" w:line="360" w:lineRule="auto"/>
        <w:ind w:leftChars="0" w:left="0" w:firstLineChars="0" w:firstLine="709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Występując w imieniu działkowców oraz wszystkich mieszkańców Dzielnicy żoliborscy radni oczekują za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pewnieni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ochrony 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terenów zagospodarowanych przez Rodzinne Ogrody Działkowe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(Park Dolny, 10 ha, 264 działki;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Kępa Potocka,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5 ha, ok. 150 działek)</w:t>
      </w:r>
      <w:r w:rsidR="00B07ED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tzn.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B07ED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aby 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Planie Ogólnym m.st. Warszawy 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zostały one objęte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strefą planistyczną SN (Strefa Zieleni i Rekreacji) o profilu podstawowym -teren zieleni urządzonej i profilu dodatkowym</w:t>
      </w:r>
      <w:r w:rsidR="000F1494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-</w:t>
      </w:r>
      <w:r w:rsidR="000F1494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teren ogródków działkowych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4475B225" w14:textId="3648D82E" w:rsidR="004540C6" w:rsidRPr="00C16FE2" w:rsidRDefault="004540C6" w:rsidP="000F1494">
      <w:pPr>
        <w:tabs>
          <w:tab w:val="center" w:pos="6345"/>
        </w:tabs>
        <w:spacing w:after="240" w:line="240" w:lineRule="auto"/>
        <w:ind w:leftChars="0" w:left="0" w:firstLineChars="0" w:firstLine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Stanowisko otrzymują:</w:t>
      </w:r>
    </w:p>
    <w:p w14:paraId="1CFB6B01" w14:textId="0295C613" w:rsidR="00EA0A58" w:rsidRPr="00C16FE2" w:rsidRDefault="004540C6" w:rsidP="00C16FE2">
      <w:pPr>
        <w:pStyle w:val="Akapitzlist"/>
        <w:numPr>
          <w:ilvl w:val="0"/>
          <w:numId w:val="4"/>
        </w:numPr>
        <w:tabs>
          <w:tab w:val="center" w:pos="6345"/>
        </w:tabs>
        <w:spacing w:line="360" w:lineRule="auto"/>
        <w:ind w:left="426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Prezydent m.st. Warszawy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– </w:t>
      </w:r>
      <w:r w:rsidRPr="00C16FE2">
        <w:rPr>
          <w:rFonts w:asciiTheme="minorHAnsi" w:eastAsia="Calibri" w:hAnsiTheme="minorHAnsi" w:cstheme="minorHAnsi"/>
          <w:sz w:val="22"/>
          <w:szCs w:val="22"/>
        </w:rPr>
        <w:t>p. Rafał Trzaskowski</w:t>
      </w:r>
    </w:p>
    <w:p w14:paraId="3B7AF689" w14:textId="6AAD8ECE" w:rsidR="004540C6" w:rsidRPr="00C16FE2" w:rsidRDefault="004540C6" w:rsidP="00C16FE2">
      <w:pPr>
        <w:pStyle w:val="Akapitzlist"/>
        <w:numPr>
          <w:ilvl w:val="0"/>
          <w:numId w:val="4"/>
        </w:numPr>
        <w:tabs>
          <w:tab w:val="center" w:pos="6345"/>
        </w:tabs>
        <w:spacing w:line="360" w:lineRule="auto"/>
        <w:ind w:left="426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Przewodnicząca Rady m.st. Warszawy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16FE2">
        <w:rPr>
          <w:rFonts w:asciiTheme="minorHAnsi" w:eastAsia="Calibri" w:hAnsiTheme="minorHAnsi" w:cstheme="minorHAnsi"/>
          <w:sz w:val="22"/>
          <w:szCs w:val="22"/>
        </w:rPr>
        <w:t>–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6FE2">
        <w:rPr>
          <w:rFonts w:asciiTheme="minorHAnsi" w:eastAsia="Calibri" w:hAnsiTheme="minorHAnsi" w:cstheme="minorHAnsi"/>
          <w:sz w:val="22"/>
          <w:szCs w:val="22"/>
        </w:rPr>
        <w:t xml:space="preserve">p. Ewa </w:t>
      </w:r>
      <w:r w:rsidR="00EE0A7B" w:rsidRPr="00C16FE2">
        <w:rPr>
          <w:rFonts w:asciiTheme="minorHAnsi" w:eastAsia="Calibri" w:hAnsiTheme="minorHAnsi" w:cstheme="minorHAnsi"/>
          <w:sz w:val="22"/>
          <w:szCs w:val="22"/>
        </w:rPr>
        <w:t>Malinowska-</w:t>
      </w:r>
      <w:r w:rsidRPr="00C16FE2">
        <w:rPr>
          <w:rFonts w:asciiTheme="minorHAnsi" w:eastAsia="Calibri" w:hAnsiTheme="minorHAnsi" w:cstheme="minorHAnsi"/>
          <w:sz w:val="22"/>
          <w:szCs w:val="22"/>
        </w:rPr>
        <w:t>Grupińska</w:t>
      </w:r>
    </w:p>
    <w:p w14:paraId="0D4ECE5C" w14:textId="40AE7032" w:rsidR="004540C6" w:rsidRPr="00C16FE2" w:rsidRDefault="004540C6" w:rsidP="00C16FE2">
      <w:pPr>
        <w:pStyle w:val="Akapitzlist"/>
        <w:numPr>
          <w:ilvl w:val="0"/>
          <w:numId w:val="4"/>
        </w:numPr>
        <w:tabs>
          <w:tab w:val="center" w:pos="6345"/>
        </w:tabs>
        <w:spacing w:line="360" w:lineRule="auto"/>
        <w:ind w:left="426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Przewodnicząca Komisji Ładu Przestrzennego m.st. Warszawy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16FE2">
        <w:rPr>
          <w:rFonts w:asciiTheme="minorHAnsi" w:eastAsia="Calibri" w:hAnsiTheme="minorHAnsi" w:cstheme="minorHAnsi"/>
          <w:sz w:val="22"/>
          <w:szCs w:val="22"/>
        </w:rPr>
        <w:t>–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6FE2">
        <w:rPr>
          <w:rFonts w:asciiTheme="minorHAnsi" w:eastAsia="Calibri" w:hAnsiTheme="minorHAnsi" w:cstheme="minorHAnsi"/>
          <w:sz w:val="22"/>
          <w:szCs w:val="22"/>
        </w:rPr>
        <w:t>p. Ewa Janczar</w:t>
      </w:r>
    </w:p>
    <w:p w14:paraId="6E4BC353" w14:textId="34177306" w:rsidR="00E92190" w:rsidRPr="00C16FE2" w:rsidRDefault="000F1494" w:rsidP="00C16FE2">
      <w:pPr>
        <w:pStyle w:val="Akapitzlist"/>
        <w:numPr>
          <w:ilvl w:val="0"/>
          <w:numId w:val="4"/>
        </w:numPr>
        <w:tabs>
          <w:tab w:val="center" w:pos="6345"/>
        </w:tabs>
        <w:spacing w:after="5040" w:line="360" w:lineRule="auto"/>
        <w:ind w:left="426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</w:t>
      </w:r>
      <w:r w:rsidR="00E92190" w:rsidRPr="00C16FE2">
        <w:rPr>
          <w:rFonts w:asciiTheme="minorHAnsi" w:eastAsia="Calibri" w:hAnsiTheme="minorHAnsi" w:cstheme="minorHAnsi"/>
          <w:sz w:val="22"/>
          <w:szCs w:val="22"/>
        </w:rPr>
        <w:t xml:space="preserve">.o. </w:t>
      </w:r>
      <w:r w:rsidR="00895EBB" w:rsidRPr="00C16FE2">
        <w:rPr>
          <w:rFonts w:asciiTheme="minorHAnsi" w:eastAsia="Calibri" w:hAnsiTheme="minorHAnsi" w:cstheme="minorHAnsi"/>
          <w:sz w:val="22"/>
          <w:szCs w:val="22"/>
        </w:rPr>
        <w:t>Dyrektora Biura Architektury i Planowania Przestrzennego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16FE2">
        <w:rPr>
          <w:rFonts w:asciiTheme="minorHAnsi" w:eastAsia="Calibri" w:hAnsiTheme="minorHAnsi" w:cstheme="minorHAnsi"/>
          <w:sz w:val="22"/>
          <w:szCs w:val="22"/>
        </w:rPr>
        <w:t>–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95EBB" w:rsidRPr="00C16FE2">
        <w:rPr>
          <w:rFonts w:asciiTheme="minorHAnsi" w:eastAsia="Calibri" w:hAnsiTheme="minorHAnsi" w:cstheme="minorHAnsi"/>
          <w:sz w:val="22"/>
          <w:szCs w:val="22"/>
        </w:rPr>
        <w:t xml:space="preserve">p. Bartosz </w:t>
      </w:r>
      <w:proofErr w:type="spellStart"/>
      <w:r w:rsidR="00895EBB" w:rsidRPr="00C16FE2">
        <w:rPr>
          <w:rFonts w:asciiTheme="minorHAnsi" w:eastAsia="Calibri" w:hAnsiTheme="minorHAnsi" w:cstheme="minorHAnsi"/>
          <w:sz w:val="22"/>
          <w:szCs w:val="22"/>
        </w:rPr>
        <w:t>Rozbiewski</w:t>
      </w:r>
      <w:proofErr w:type="spellEnd"/>
    </w:p>
    <w:p w14:paraId="0DFAA4AF" w14:textId="1DC00702" w:rsidR="00EA0A58" w:rsidRPr="00C16FE2" w:rsidRDefault="00EA0A58" w:rsidP="000F1494">
      <w:pPr>
        <w:tabs>
          <w:tab w:val="center" w:pos="6345"/>
        </w:tabs>
        <w:spacing w:after="240" w:line="300" w:lineRule="auto"/>
        <w:ind w:leftChars="0" w:left="0" w:firstLineChars="0" w:firstLine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lastRenderedPageBreak/>
        <w:t>U</w:t>
      </w:r>
      <w:r w:rsidR="000F1494" w:rsidRPr="00C16FE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zasadnienie</w:t>
      </w:r>
    </w:p>
    <w:p w14:paraId="6FDA0BB7" w14:textId="4CAAC26A" w:rsidR="00381DA3" w:rsidRPr="00C16FE2" w:rsidRDefault="0047344A" w:rsidP="000F1494">
      <w:pPr>
        <w:tabs>
          <w:tab w:val="center" w:pos="6345"/>
        </w:tabs>
        <w:spacing w:after="240" w:line="30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Rad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Dzielnicy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180A5D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dostrzega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następujące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walory </w:t>
      </w:r>
      <w:r w:rsidR="006A284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funkcjonowania </w:t>
      </w:r>
      <w:r w:rsidR="00FB140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ROD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 terenie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Żoliborza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13F73C1F" w14:textId="6CFC1435" w:rsidR="00316A40" w:rsidRPr="00C16FE2" w:rsidRDefault="000F1494" w:rsidP="000F1494">
      <w:pPr>
        <w:tabs>
          <w:tab w:val="center" w:pos="6345"/>
        </w:tabs>
        <w:spacing w:after="240" w:line="30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Ekologiczne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ROD przyczyniają się do poprawy estetyki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oraz 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zwiększają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różn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icowanie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zieleni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dzielnicowej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Jako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obszar zadbanej i różnorodnej zieleni</w:t>
      </w:r>
      <w:r w:rsidR="0047344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oraz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naturalnej retencji wody,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m</w:t>
      </w:r>
      <w:r w:rsidR="0047344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ają w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pływ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 jakość powietrza oraz obniżenie temperatury w lecie.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Należą do tzw. klinów napowietrzających Miasto, co wpisuje się w toczącą się 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walkę ze smogiem.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 uwagi na bioróżnorodność p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ełni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ą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ważną funkcję ekologiczną.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najdują się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tu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nasadzenia rzadkich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/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chronionych gatunków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roślin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których likwidacja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przyniosłaby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ogromną szkodę dla środowiska naturalnego. 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ą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siedliskiem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wielu gatunków ptaków, owadów,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 nawet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ssaków. </w:t>
      </w:r>
    </w:p>
    <w:p w14:paraId="580D9729" w14:textId="08556128" w:rsidR="00381DA3" w:rsidRPr="00C16FE2" w:rsidRDefault="000F1494" w:rsidP="000F1494">
      <w:pPr>
        <w:tabs>
          <w:tab w:val="center" w:pos="6345"/>
        </w:tabs>
        <w:spacing w:after="240" w:line="30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Społeczne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ROD s</w:t>
      </w:r>
      <w:r w:rsidR="0053566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tanowią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53566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miejsce integracji sąsiedzkiej, gdyż 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działkowcy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ogromnym nakładem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wysiłk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 czas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 środk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ów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finansow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ych doprowadzili do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przekształceni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nieużytków w tętniące życiem tereny zielone. Dla wielu z nich, działki, użytkowane często przez członków rodziny od dwóch-trzech pokoleń,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zyskały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nieocenioną wartość sentymentalną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rozpatrywaną w kategoriach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tradycj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przekazywan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ej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 pokolenia na pokolenie.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ROD umożliwiają prowadzenie upraw owoców i warzyw na własne potrzeby, co szczególnie cieszy młodsze pokolenie działkowców. Ogrody te są niezastąpionym miejscem wypoczynku, rekreacji i kontaktu z przyrodą, aktywizują seniorów i integrują całe rodziny. Stanowią ważne miejsce edukacji ekologicznej dla dzieci i młodzieży.</w:t>
      </w:r>
    </w:p>
    <w:p w14:paraId="5F87D8AF" w14:textId="61A5DB23" w:rsidR="00EF2AFF" w:rsidRPr="00C16FE2" w:rsidRDefault="000F1494" w:rsidP="000F1494">
      <w:pPr>
        <w:tabs>
          <w:tab w:val="center" w:pos="6345"/>
        </w:tabs>
        <w:spacing w:line="30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="00E85E6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H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istoryczne</w:t>
      </w:r>
      <w:r w:rsidR="00E242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</w:t>
      </w:r>
      <w:r w:rsidR="00EE70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7756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ROD Park Dolny</w:t>
      </w:r>
      <w:r w:rsidR="007649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przy ul. Promyka powstał z inicjatywy społecznej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(za zgodą Prezydenta Stefana Starzyńskiego)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sierpniu 1939 r</w:t>
      </w:r>
      <w:r w:rsidR="00EE70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EE70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był miejscem 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walk podczas Powstania Warszawskiego, a po rewitalizacji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został 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reaktywowany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1946 r.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Będący podczas okupacji częścią Parku Dolnego, założony w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1954 r. ROD Kępa Potocka również posiada bogatą tradycję.</w:t>
      </w:r>
      <w:r w:rsidR="008B6A2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Szczególnie należy podkreślić fakt, że 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 okresie międzywojennym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8B6A2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ogrody działkowe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wpisały się w niezwykły fenomen 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żoliborskiej 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„republiki 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spółdzielczej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”, dzielnicowego ruchu społecznego opartego na uniwersalnych wartościach, takich jak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patriotyzm lokalny, braterstwo, tolerancja i 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solidaryzm. </w:t>
      </w:r>
    </w:p>
    <w:sectPr w:rsidR="00EF2AFF" w:rsidRPr="00C1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82A"/>
    <w:multiLevelType w:val="hybridMultilevel"/>
    <w:tmpl w:val="3D1478C4"/>
    <w:lvl w:ilvl="0" w:tplc="54361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DF2A65"/>
    <w:multiLevelType w:val="hybridMultilevel"/>
    <w:tmpl w:val="4C08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2E8D"/>
    <w:multiLevelType w:val="hybridMultilevel"/>
    <w:tmpl w:val="96B402A2"/>
    <w:lvl w:ilvl="0" w:tplc="B232A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4B6E41"/>
    <w:multiLevelType w:val="hybridMultilevel"/>
    <w:tmpl w:val="F8DCC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5222">
    <w:abstractNumId w:val="1"/>
  </w:num>
  <w:num w:numId="2" w16cid:durableId="2002780200">
    <w:abstractNumId w:val="0"/>
  </w:num>
  <w:num w:numId="3" w16cid:durableId="1950117854">
    <w:abstractNumId w:val="2"/>
  </w:num>
  <w:num w:numId="4" w16cid:durableId="1526141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2"/>
    <w:rsid w:val="0000236D"/>
    <w:rsid w:val="000125AB"/>
    <w:rsid w:val="0007327E"/>
    <w:rsid w:val="00090580"/>
    <w:rsid w:val="000F1494"/>
    <w:rsid w:val="001568B6"/>
    <w:rsid w:val="00180A5D"/>
    <w:rsid w:val="001A2173"/>
    <w:rsid w:val="001E3FF7"/>
    <w:rsid w:val="002005C2"/>
    <w:rsid w:val="00235F17"/>
    <w:rsid w:val="002F0461"/>
    <w:rsid w:val="00316A40"/>
    <w:rsid w:val="00377569"/>
    <w:rsid w:val="00381DA3"/>
    <w:rsid w:val="003D5634"/>
    <w:rsid w:val="003F5836"/>
    <w:rsid w:val="004239A2"/>
    <w:rsid w:val="00440BED"/>
    <w:rsid w:val="00441907"/>
    <w:rsid w:val="004540C6"/>
    <w:rsid w:val="00456CBD"/>
    <w:rsid w:val="0047344A"/>
    <w:rsid w:val="00477DDF"/>
    <w:rsid w:val="00535662"/>
    <w:rsid w:val="00552114"/>
    <w:rsid w:val="00583DC4"/>
    <w:rsid w:val="005B75BB"/>
    <w:rsid w:val="005F2465"/>
    <w:rsid w:val="005F4B07"/>
    <w:rsid w:val="00646C49"/>
    <w:rsid w:val="006A2849"/>
    <w:rsid w:val="006F5B2D"/>
    <w:rsid w:val="007358F0"/>
    <w:rsid w:val="00750304"/>
    <w:rsid w:val="007649C6"/>
    <w:rsid w:val="00766B82"/>
    <w:rsid w:val="00770C14"/>
    <w:rsid w:val="00792CEA"/>
    <w:rsid w:val="007A3DA8"/>
    <w:rsid w:val="007C1983"/>
    <w:rsid w:val="00801527"/>
    <w:rsid w:val="00895EBB"/>
    <w:rsid w:val="008B6A2B"/>
    <w:rsid w:val="009D4435"/>
    <w:rsid w:val="00A02ACB"/>
    <w:rsid w:val="00A22F12"/>
    <w:rsid w:val="00A62041"/>
    <w:rsid w:val="00B07ED8"/>
    <w:rsid w:val="00B147EF"/>
    <w:rsid w:val="00B57F61"/>
    <w:rsid w:val="00B7171B"/>
    <w:rsid w:val="00B85AD2"/>
    <w:rsid w:val="00C16FE2"/>
    <w:rsid w:val="00C355F2"/>
    <w:rsid w:val="00C970DA"/>
    <w:rsid w:val="00C97D3F"/>
    <w:rsid w:val="00CA6902"/>
    <w:rsid w:val="00CB172A"/>
    <w:rsid w:val="00D35168"/>
    <w:rsid w:val="00D40DDB"/>
    <w:rsid w:val="00D76022"/>
    <w:rsid w:val="00D83C5E"/>
    <w:rsid w:val="00D92FBF"/>
    <w:rsid w:val="00D973C3"/>
    <w:rsid w:val="00E242C6"/>
    <w:rsid w:val="00E4238C"/>
    <w:rsid w:val="00E528AF"/>
    <w:rsid w:val="00E57411"/>
    <w:rsid w:val="00E85E6A"/>
    <w:rsid w:val="00E92190"/>
    <w:rsid w:val="00EA0A58"/>
    <w:rsid w:val="00EE0A7B"/>
    <w:rsid w:val="00EE7012"/>
    <w:rsid w:val="00EF2AFF"/>
    <w:rsid w:val="00EF4081"/>
    <w:rsid w:val="00FA3F89"/>
    <w:rsid w:val="00FA7A7D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EEF"/>
  <w15:chartTrackingRefBased/>
  <w15:docId w15:val="{BB2A20BF-292E-4477-8A87-E753588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17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527"/>
    <w:pPr>
      <w:suppressAutoHyphens/>
      <w:spacing w:line="240" w:lineRule="auto"/>
      <w:ind w:leftChars="0" w:left="720" w:firstLineChars="0" w:firstLine="0"/>
      <w:contextualSpacing/>
      <w:outlineLvl w:val="9"/>
    </w:pPr>
    <w:rPr>
      <w:rFonts w:eastAsia="Lucida Sans Unicode" w:cs="Tahoma"/>
      <w:color w:val="000000"/>
      <w:position w:val="0"/>
      <w:szCs w:val="24"/>
      <w:lang w:eastAsia="en-US" w:bidi="en-US"/>
    </w:rPr>
  </w:style>
  <w:style w:type="table" w:styleId="Tabela-Siatka">
    <w:name w:val="Table Grid"/>
    <w:basedOn w:val="Standardowy"/>
    <w:uiPriority w:val="39"/>
    <w:rsid w:val="0080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2173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Wójcicki Dawid</cp:lastModifiedBy>
  <cp:revision>10</cp:revision>
  <dcterms:created xsi:type="dcterms:W3CDTF">2024-09-13T14:20:00Z</dcterms:created>
  <dcterms:modified xsi:type="dcterms:W3CDTF">2024-09-16T08:42:00Z</dcterms:modified>
</cp:coreProperties>
</file>