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015915">
        <w:rPr>
          <w:b/>
          <w:bCs/>
        </w:rPr>
        <w:t>34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D83318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Pr="00B33825" w:rsidRDefault="00EF10F4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015915">
        <w:rPr>
          <w:b/>
          <w:bCs/>
        </w:rPr>
        <w:t>22 lipca</w:t>
      </w:r>
      <w:bookmarkStart w:id="0" w:name="_GoBack"/>
      <w:bookmarkEnd w:id="0"/>
      <w:r w:rsidR="0091331C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D83318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0B6C79">
        <w:rPr>
          <w:rFonts w:asciiTheme="minorHAnsi" w:hAnsiTheme="minorHAnsi"/>
          <w:b/>
          <w:bCs/>
          <w:szCs w:val="22"/>
        </w:rPr>
        <w:t>szawy Dzielnicy Żoliborz na 202</w:t>
      </w:r>
      <w:r w:rsidR="00D83318">
        <w:rPr>
          <w:rFonts w:asciiTheme="minorHAnsi" w:hAnsiTheme="minorHAnsi"/>
          <w:b/>
          <w:bCs/>
          <w:szCs w:val="22"/>
        </w:rPr>
        <w:t>4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:rsidR="00690974" w:rsidRDefault="00690974" w:rsidP="003305FB">
      <w:pPr>
        <w:jc w:val="center"/>
        <w:rPr>
          <w:rFonts w:asciiTheme="minorHAnsi" w:hAnsiTheme="minorHAnsi"/>
          <w:b/>
          <w:bCs/>
          <w:szCs w:val="22"/>
        </w:rPr>
      </w:pPr>
    </w:p>
    <w:p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="00C15499">
        <w:t xml:space="preserve">Dz. Urz. Woj. </w:t>
      </w:r>
      <w:proofErr w:type="spellStart"/>
      <w:r w:rsidR="00C15499">
        <w:t>Maz</w:t>
      </w:r>
      <w:proofErr w:type="spellEnd"/>
      <w:r w:rsidR="00C15499">
        <w:t>. z 2022</w:t>
      </w:r>
      <w:r w:rsidRPr="00221A7C">
        <w:t xml:space="preserve"> r. poz. </w:t>
      </w:r>
      <w:r w:rsidR="00C15499">
        <w:t>9305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</w:p>
    <w:p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oraz zmian w </w:t>
      </w:r>
      <w:r w:rsidR="008D579D">
        <w:rPr>
          <w:rFonts w:asciiTheme="minorHAnsi" w:hAnsiTheme="minorHAnsi"/>
        </w:rPr>
        <w:t>załączniku dzielnicowym do budżetu m.st. War</w:t>
      </w:r>
      <w:r w:rsidR="000B6C79">
        <w:rPr>
          <w:rFonts w:asciiTheme="minorHAnsi" w:hAnsiTheme="minorHAnsi"/>
        </w:rPr>
        <w:t>szawy Dzielnicy Żoliborz na 202</w:t>
      </w:r>
      <w:r w:rsidR="00D83318">
        <w:rPr>
          <w:rFonts w:asciiTheme="minorHAnsi" w:hAnsiTheme="minorHAnsi"/>
        </w:rPr>
        <w:t>4</w:t>
      </w:r>
      <w:r w:rsidR="008D579D">
        <w:rPr>
          <w:rFonts w:asciiTheme="minorHAnsi" w:hAnsiTheme="minorHAnsi"/>
        </w:rPr>
        <w:t xml:space="preserve"> rok polegających na: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w układzie zadaniowym – zgodnie z załącznikiem Nr </w:t>
      </w:r>
      <w:r w:rsidR="00584753">
        <w:rPr>
          <w:rFonts w:asciiTheme="minorHAnsi" w:hAnsiTheme="minorHAnsi"/>
        </w:rPr>
        <w:t>3</w:t>
      </w:r>
      <w:r w:rsidR="00265F26">
        <w:rPr>
          <w:rFonts w:asciiTheme="minorHAnsi" w:hAnsiTheme="minorHAnsi"/>
        </w:rPr>
        <w:t>;</w:t>
      </w:r>
    </w:p>
    <w:p w:rsidR="008D579D" w:rsidRPr="004823C2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bieżących – Dysponenci – zgodnie z załącznikiem Nr </w:t>
      </w:r>
      <w:r w:rsidR="00584753">
        <w:rPr>
          <w:rFonts w:asciiTheme="minorHAnsi" w:hAnsiTheme="minorHAnsi"/>
        </w:rPr>
        <w:t>5</w:t>
      </w:r>
      <w:r w:rsidR="00265F26">
        <w:rPr>
          <w:rFonts w:asciiTheme="minorHAnsi" w:hAnsiTheme="minorHAnsi"/>
        </w:rPr>
        <w:t>;</w:t>
      </w:r>
    </w:p>
    <w:p w:rsidR="004823C2" w:rsidRPr="001824C0" w:rsidRDefault="004823C2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 w:rsidRPr="00853C2B">
        <w:rPr>
          <w:rFonts w:asciiTheme="minorHAnsi" w:hAnsiTheme="minorHAnsi"/>
        </w:rPr>
        <w:t xml:space="preserve">zmianie w wykazie wieloletnich przedsięwzięć realizowanych ze środków Unii Europejskiej i innych źródeł zagranicznych – zgodnie z załącznikami Nr </w:t>
      </w:r>
      <w:r>
        <w:rPr>
          <w:rFonts w:asciiTheme="minorHAnsi" w:hAnsiTheme="minorHAnsi"/>
        </w:rPr>
        <w:t>6, 7, 8 i 9</w:t>
      </w:r>
    </w:p>
    <w:p w:rsidR="001824C0" w:rsidRPr="0071584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wydatków majątkowy</w:t>
      </w:r>
      <w:r w:rsidR="004823C2">
        <w:rPr>
          <w:rFonts w:asciiTheme="minorHAnsi" w:hAnsiTheme="minorHAnsi"/>
        </w:rPr>
        <w:t>ch – zgodnie z załącznikiem Nr 10</w:t>
      </w:r>
      <w:r>
        <w:rPr>
          <w:rFonts w:asciiTheme="minorHAnsi" w:hAnsiTheme="minorHAnsi"/>
        </w:rPr>
        <w:t>;</w:t>
      </w:r>
    </w:p>
    <w:p w:rsidR="00913D22" w:rsidRPr="00D83318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wykazie wieloletnich przedsięwzięć majątkowych w tym </w:t>
      </w:r>
      <w:r w:rsidR="00913D22">
        <w:rPr>
          <w:rFonts w:asciiTheme="minorHAnsi" w:hAnsiTheme="minorHAnsi"/>
        </w:rPr>
        <w:t xml:space="preserve">UE – zgodnie z załącznikiem Nr </w:t>
      </w:r>
      <w:r w:rsidR="004823C2">
        <w:rPr>
          <w:rFonts w:asciiTheme="minorHAnsi" w:hAnsiTheme="minorHAnsi"/>
        </w:rPr>
        <w:t>11</w:t>
      </w:r>
      <w:r w:rsidR="00913D22">
        <w:rPr>
          <w:rFonts w:asciiTheme="minorHAnsi" w:hAnsiTheme="minorHAnsi"/>
        </w:rPr>
        <w:t>;</w:t>
      </w:r>
    </w:p>
    <w:p w:rsidR="00715843" w:rsidRPr="00715843" w:rsidRDefault="005A4BFE" w:rsidP="00715843">
      <w:pPr>
        <w:widowControl w:val="0"/>
        <w:ind w:firstLine="709"/>
        <w:jc w:val="both"/>
        <w:rPr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wydatków </w:t>
      </w:r>
      <w:r w:rsidR="008D579D" w:rsidRPr="00715843">
        <w:rPr>
          <w:rFonts w:asciiTheme="minorHAnsi" w:hAnsiTheme="minorHAnsi"/>
          <w:szCs w:val="22"/>
        </w:rPr>
        <w:t>bieżących</w:t>
      </w:r>
      <w:r w:rsidR="00D83318">
        <w:rPr>
          <w:rFonts w:asciiTheme="minorHAnsi" w:hAnsiTheme="minorHAnsi"/>
          <w:szCs w:val="22"/>
        </w:rPr>
        <w:t xml:space="preserve"> oraz</w:t>
      </w:r>
      <w:r w:rsidR="00913D22">
        <w:rPr>
          <w:rFonts w:asciiTheme="minorHAnsi" w:hAnsiTheme="minorHAnsi"/>
          <w:szCs w:val="22"/>
        </w:rPr>
        <w:t xml:space="preserve"> </w:t>
      </w:r>
      <w:r w:rsidR="00715843" w:rsidRPr="00715843">
        <w:rPr>
          <w:szCs w:val="22"/>
        </w:rPr>
        <w:t>zmian w planie wydatków majątk</w:t>
      </w:r>
      <w:r w:rsidR="00574C25">
        <w:rPr>
          <w:szCs w:val="22"/>
        </w:rPr>
        <w:t>owych</w:t>
      </w:r>
      <w:r w:rsidR="00913D22">
        <w:rPr>
          <w:szCs w:val="22"/>
        </w:rPr>
        <w:t xml:space="preserve">, </w:t>
      </w:r>
      <w:r w:rsidR="00574C25">
        <w:rPr>
          <w:szCs w:val="22"/>
        </w:rPr>
        <w:t>stanowią załączniki Nr 4</w:t>
      </w:r>
      <w:r w:rsidR="00D83318">
        <w:rPr>
          <w:szCs w:val="22"/>
        </w:rPr>
        <w:t xml:space="preserve"> i</w:t>
      </w:r>
      <w:r w:rsidR="00913D22">
        <w:rPr>
          <w:szCs w:val="22"/>
        </w:rPr>
        <w:t xml:space="preserve"> </w:t>
      </w:r>
      <w:r w:rsidR="004823C2">
        <w:rPr>
          <w:szCs w:val="22"/>
        </w:rPr>
        <w:t>12</w:t>
      </w:r>
      <w:r w:rsidR="00B76FA5">
        <w:rPr>
          <w:szCs w:val="22"/>
        </w:rPr>
        <w:t>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:rsidR="005A4BFE" w:rsidRDefault="00B76FA5" w:rsidP="0071584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3A72"/>
    <w:rsid w:val="00015915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26B75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D7E88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77D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3C2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74C25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5843"/>
    <w:rsid w:val="00716782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3F3E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AE4"/>
    <w:rsid w:val="00950B1C"/>
    <w:rsid w:val="009512EB"/>
    <w:rsid w:val="009514C4"/>
    <w:rsid w:val="0095667E"/>
    <w:rsid w:val="009742BA"/>
    <w:rsid w:val="00975139"/>
    <w:rsid w:val="00976000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3CEE"/>
    <w:rsid w:val="00A46443"/>
    <w:rsid w:val="00A50140"/>
    <w:rsid w:val="00A50C8B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15499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451A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41EE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ECE20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B802-8A7E-4594-96B5-C9D476AA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Gulan Magdalena</cp:lastModifiedBy>
  <cp:revision>4</cp:revision>
  <cp:lastPrinted>2023-04-13T09:03:00Z</cp:lastPrinted>
  <dcterms:created xsi:type="dcterms:W3CDTF">2024-07-17T09:40:00Z</dcterms:created>
  <dcterms:modified xsi:type="dcterms:W3CDTF">2024-07-22T11:48:00Z</dcterms:modified>
</cp:coreProperties>
</file>