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BDE29" w14:textId="77777777" w:rsidR="00446F6A" w:rsidRDefault="00446F6A" w:rsidP="00446F6A">
      <w:pPr>
        <w:overflowPunct w:val="0"/>
        <w:autoSpaceDE w:val="0"/>
        <w:autoSpaceDN w:val="0"/>
        <w:adjustRightInd w:val="0"/>
        <w:spacing w:after="0" w:line="300" w:lineRule="auto"/>
        <w:contextualSpacing/>
        <w:jc w:val="right"/>
        <w:textAlignment w:val="baseline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PROJEKT</w:t>
      </w:r>
    </w:p>
    <w:p w14:paraId="7C56C147" w14:textId="734D4F6E" w:rsidR="00446F6A" w:rsidRDefault="00446F6A" w:rsidP="00446F6A">
      <w:pPr>
        <w:overflowPunct w:val="0"/>
        <w:autoSpaceDE w:val="0"/>
        <w:autoSpaceDN w:val="0"/>
        <w:adjustRightInd w:val="0"/>
        <w:spacing w:after="0" w:line="300" w:lineRule="auto"/>
        <w:contextualSpacing/>
        <w:jc w:val="right"/>
        <w:textAlignment w:val="baseline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DRUK NR 3.0</w:t>
      </w:r>
      <w:r w:rsidR="00070075">
        <w:rPr>
          <w:rFonts w:ascii="Calibri" w:eastAsia="Times New Roman" w:hAnsi="Calibri" w:cs="Times New Roman"/>
          <w:b/>
          <w:lang w:eastAsia="pl-PL"/>
        </w:rPr>
        <w:t>2</w:t>
      </w:r>
    </w:p>
    <w:p w14:paraId="2741C0B3" w14:textId="77777777" w:rsidR="00446F6A" w:rsidRPr="00A901B4" w:rsidRDefault="00446F6A" w:rsidP="00446F6A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>UCHWAŁA N</w:t>
      </w:r>
      <w:r>
        <w:rPr>
          <w:rFonts w:ascii="Calibri" w:eastAsia="Times New Roman" w:hAnsi="Calibri" w:cs="Times New Roman"/>
          <w:b/>
          <w:lang w:eastAsia="pl-PL"/>
        </w:rPr>
        <w:t>R</w:t>
      </w:r>
    </w:p>
    <w:p w14:paraId="208A48E7" w14:textId="77777777" w:rsidR="00446F6A" w:rsidRPr="00A901B4" w:rsidRDefault="00446F6A" w:rsidP="00446F6A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 xml:space="preserve">RADY DZIELNICY </w:t>
      </w:r>
      <w:r>
        <w:rPr>
          <w:rFonts w:ascii="Calibri" w:eastAsia="Times New Roman" w:hAnsi="Calibri" w:cs="Times New Roman"/>
          <w:b/>
          <w:lang w:eastAsia="pl-PL"/>
        </w:rPr>
        <w:t>ŻOLIBORZ</w:t>
      </w:r>
      <w:r w:rsidRPr="00A901B4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MIASTA STOŁECZNEGO</w:t>
      </w:r>
      <w:r w:rsidRPr="00A901B4">
        <w:rPr>
          <w:rFonts w:ascii="Calibri" w:eastAsia="Times New Roman" w:hAnsi="Calibri" w:cs="Times New Roman"/>
          <w:b/>
          <w:lang w:eastAsia="pl-PL"/>
        </w:rPr>
        <w:t xml:space="preserve"> WARSZAWY</w:t>
      </w:r>
    </w:p>
    <w:p w14:paraId="741B9065" w14:textId="77777777" w:rsidR="00446F6A" w:rsidRPr="00A901B4" w:rsidRDefault="00446F6A" w:rsidP="00446F6A">
      <w:pPr>
        <w:overflowPunct w:val="0"/>
        <w:autoSpaceDE w:val="0"/>
        <w:autoSpaceDN w:val="0"/>
        <w:adjustRightInd w:val="0"/>
        <w:spacing w:after="240" w:line="30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C6767F">
        <w:rPr>
          <w:rFonts w:ascii="Calibri" w:eastAsia="Times New Roman" w:hAnsi="Calibri" w:cs="Times New Roman"/>
          <w:b/>
          <w:lang w:eastAsia="pl-PL"/>
        </w:rPr>
        <w:t xml:space="preserve">z </w:t>
      </w:r>
      <w:r>
        <w:rPr>
          <w:rFonts w:ascii="Calibri" w:eastAsia="Times New Roman" w:hAnsi="Calibri" w:cs="Times New Roman"/>
          <w:b/>
          <w:lang w:eastAsia="pl-PL"/>
        </w:rPr>
        <w:t>_________________ 2024 r.</w:t>
      </w:r>
    </w:p>
    <w:p w14:paraId="607F61A9" w14:textId="77777777" w:rsidR="00446F6A" w:rsidRPr="00A901B4" w:rsidRDefault="00446F6A" w:rsidP="00446F6A">
      <w:pPr>
        <w:spacing w:after="240" w:line="300" w:lineRule="auto"/>
        <w:jc w:val="center"/>
        <w:rPr>
          <w:rFonts w:ascii="Calibri" w:eastAsia="Times New Roman" w:hAnsi="Calibri" w:cs="Times New Roman"/>
          <w:b/>
          <w:color w:val="FF0000"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 xml:space="preserve">w sprawie </w:t>
      </w:r>
      <w:r>
        <w:rPr>
          <w:rFonts w:ascii="Calibri" w:eastAsia="Times New Roman" w:hAnsi="Calibri" w:cs="Times New Roman"/>
          <w:b/>
          <w:lang w:eastAsia="pl-PL"/>
        </w:rPr>
        <w:t xml:space="preserve">wyboru Przewodniczącego Rady Dzielnicy Żoliborz miasta stołecznego Warszawy </w:t>
      </w:r>
    </w:p>
    <w:p w14:paraId="11D26AB0" w14:textId="300EEE9C" w:rsidR="00446F6A" w:rsidRPr="00A901B4" w:rsidRDefault="00446F6A" w:rsidP="00446F6A">
      <w:pPr>
        <w:overflowPunct w:val="0"/>
        <w:autoSpaceDE w:val="0"/>
        <w:autoSpaceDN w:val="0"/>
        <w:adjustRightInd w:val="0"/>
        <w:spacing w:after="240" w:line="300" w:lineRule="auto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lang w:eastAsia="pl-PL"/>
        </w:rPr>
        <w:t xml:space="preserve">Na podstawie § 13 ust. 1 pkt 5 i </w:t>
      </w:r>
      <w:r w:rsidR="00CA2D72">
        <w:rPr>
          <w:lang w:eastAsia="pl-PL"/>
        </w:rPr>
        <w:t xml:space="preserve">§ </w:t>
      </w:r>
      <w:r>
        <w:rPr>
          <w:lang w:eastAsia="pl-PL"/>
        </w:rPr>
        <w:t xml:space="preserve">17 ust. 1 Statutu Dzielnicy Żoliborz miasta stołecznego Warszawy stanowiącego załącznik nr 18 do uchwały nr LXX/2182/2010 Rady miasta stołecznego Warszawy z dnia 14 stycznia 2010 r. w sprawie nadania statutów dzielnicom miasta stołecznego Warszawy 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>. z 2022 r. poz. 9305) uchwala się, co następuje</w:t>
      </w:r>
      <w:r w:rsidRPr="00A901B4">
        <w:rPr>
          <w:rFonts w:ascii="Calibri" w:eastAsia="Times New Roman" w:hAnsi="Calibri" w:cs="Times New Roman"/>
          <w:lang w:eastAsia="pl-PL"/>
        </w:rPr>
        <w:t>:</w:t>
      </w:r>
    </w:p>
    <w:p w14:paraId="505390B1" w14:textId="0D6C7C28" w:rsidR="00446F6A" w:rsidRPr="00FB42FD" w:rsidRDefault="00446F6A" w:rsidP="00446F6A">
      <w:pPr>
        <w:spacing w:after="240" w:line="300" w:lineRule="auto"/>
        <w:ind w:firstLine="567"/>
        <w:rPr>
          <w:rFonts w:ascii="Calibri" w:eastAsia="Times New Roman" w:hAnsi="Calibri" w:cs="Times New Roman"/>
          <w:bCs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>§ 1.</w:t>
      </w:r>
      <w:r w:rsidRPr="00A901B4">
        <w:rPr>
          <w:rFonts w:ascii="Calibri" w:eastAsia="Times New Roman" w:hAnsi="Calibri" w:cs="Times New Roman"/>
          <w:lang w:eastAsia="pl-PL"/>
        </w:rPr>
        <w:t xml:space="preserve"> </w:t>
      </w:r>
      <w:r w:rsidRPr="002C15A9">
        <w:rPr>
          <w:rFonts w:ascii="Calibri" w:eastAsia="Times New Roman" w:hAnsi="Calibri" w:cs="Calibri"/>
          <w:lang w:eastAsia="pl-PL"/>
        </w:rPr>
        <w:t>Stwierdza się, że w głosowani</w:t>
      </w:r>
      <w:r>
        <w:rPr>
          <w:rFonts w:ascii="Calibri" w:eastAsia="Times New Roman" w:hAnsi="Calibri" w:cs="Calibri"/>
          <w:lang w:eastAsia="pl-PL"/>
        </w:rPr>
        <w:t>u</w:t>
      </w:r>
      <w:r w:rsidRPr="002C15A9">
        <w:rPr>
          <w:rFonts w:ascii="Calibri" w:eastAsia="Times New Roman" w:hAnsi="Calibri" w:cs="Calibri"/>
          <w:lang w:eastAsia="pl-PL"/>
        </w:rPr>
        <w:t xml:space="preserve"> tajny</w:t>
      </w:r>
      <w:r>
        <w:rPr>
          <w:rFonts w:ascii="Calibri" w:eastAsia="Times New Roman" w:hAnsi="Calibri" w:cs="Calibri"/>
          <w:lang w:eastAsia="pl-PL"/>
        </w:rPr>
        <w:t>m</w:t>
      </w:r>
      <w:r w:rsidRPr="002C15A9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przeprowadzonym na I sesji Rady Dzielnicy Żoliborz m.st. Warszawy w dniu </w:t>
      </w:r>
      <w:r w:rsidR="00070075">
        <w:rPr>
          <w:rFonts w:ascii="Calibri" w:eastAsia="Times New Roman" w:hAnsi="Calibri" w:cs="Calibri"/>
          <w:lang w:eastAsia="pl-PL"/>
        </w:rPr>
        <w:t>5</w:t>
      </w:r>
      <w:r>
        <w:rPr>
          <w:rFonts w:ascii="Calibri" w:eastAsia="Times New Roman" w:hAnsi="Calibri" w:cs="Calibri"/>
          <w:lang w:eastAsia="pl-PL"/>
        </w:rPr>
        <w:t xml:space="preserve"> czerwca 2024 r. przez Komisję Skrutacyjną powołaną uchwałą nr __________ Rady Dzielnicy Żoliborz Miasta Stołecznego Warszawy z </w:t>
      </w:r>
      <w:r w:rsidR="00070075">
        <w:rPr>
          <w:rFonts w:ascii="Calibri" w:eastAsia="Times New Roman" w:hAnsi="Calibri" w:cs="Calibri"/>
          <w:lang w:eastAsia="pl-PL"/>
        </w:rPr>
        <w:t>5 czerwca</w:t>
      </w:r>
      <w:r>
        <w:rPr>
          <w:rFonts w:ascii="Calibri" w:eastAsia="Times New Roman" w:hAnsi="Calibri" w:cs="Calibri"/>
          <w:lang w:eastAsia="pl-PL"/>
        </w:rPr>
        <w:t xml:space="preserve"> 2024 r. w sprawie </w:t>
      </w:r>
      <w:r w:rsidRPr="00444678">
        <w:rPr>
          <w:rFonts w:ascii="Calibri" w:eastAsia="Times New Roman" w:hAnsi="Calibri" w:cs="Times New Roman"/>
          <w:bCs/>
          <w:lang w:eastAsia="pl-PL"/>
        </w:rPr>
        <w:t xml:space="preserve">wyboru Komisji Skrutacyjnej do przeprowadzenia </w:t>
      </w:r>
      <w:r>
        <w:rPr>
          <w:rFonts w:ascii="Calibri" w:eastAsia="Times New Roman" w:hAnsi="Calibri" w:cs="Times New Roman"/>
          <w:bCs/>
          <w:lang w:eastAsia="pl-PL"/>
        </w:rPr>
        <w:t xml:space="preserve">i ustalenia wyników </w:t>
      </w:r>
      <w:r w:rsidRPr="00444678">
        <w:rPr>
          <w:rFonts w:ascii="Calibri" w:eastAsia="Times New Roman" w:hAnsi="Calibri" w:cs="Times New Roman"/>
          <w:bCs/>
          <w:lang w:eastAsia="pl-PL"/>
        </w:rPr>
        <w:t>głosowa</w:t>
      </w:r>
      <w:r>
        <w:rPr>
          <w:rFonts w:ascii="Calibri" w:eastAsia="Times New Roman" w:hAnsi="Calibri" w:cs="Times New Roman"/>
          <w:bCs/>
          <w:lang w:eastAsia="pl-PL"/>
        </w:rPr>
        <w:t xml:space="preserve">ń </w:t>
      </w:r>
      <w:r w:rsidRPr="00444678">
        <w:rPr>
          <w:rFonts w:ascii="Calibri" w:eastAsia="Times New Roman" w:hAnsi="Calibri" w:cs="Times New Roman"/>
          <w:bCs/>
          <w:lang w:eastAsia="pl-PL"/>
        </w:rPr>
        <w:t>tajn</w:t>
      </w:r>
      <w:r>
        <w:rPr>
          <w:rFonts w:ascii="Calibri" w:eastAsia="Times New Roman" w:hAnsi="Calibri" w:cs="Times New Roman"/>
          <w:bCs/>
          <w:lang w:eastAsia="pl-PL"/>
        </w:rPr>
        <w:t>ych</w:t>
      </w:r>
      <w:r w:rsidRPr="00444678">
        <w:rPr>
          <w:rFonts w:ascii="Calibri" w:eastAsia="Times New Roman" w:hAnsi="Calibri" w:cs="Times New Roman"/>
          <w:bCs/>
          <w:lang w:eastAsia="pl-PL"/>
        </w:rPr>
        <w:t xml:space="preserve"> dotycząc</w:t>
      </w:r>
      <w:r>
        <w:rPr>
          <w:rFonts w:ascii="Calibri" w:eastAsia="Times New Roman" w:hAnsi="Calibri" w:cs="Times New Roman"/>
          <w:bCs/>
          <w:lang w:eastAsia="pl-PL"/>
        </w:rPr>
        <w:t xml:space="preserve">ych wyboru Przewodniczącego i Wiceprzewodniczących Rady </w:t>
      </w:r>
      <w:r w:rsidRPr="00444678">
        <w:rPr>
          <w:rFonts w:ascii="Calibri" w:eastAsia="Times New Roman" w:hAnsi="Calibri" w:cs="Times New Roman"/>
          <w:bCs/>
          <w:lang w:eastAsia="pl-PL"/>
        </w:rPr>
        <w:t xml:space="preserve">Dzielnicy </w:t>
      </w:r>
      <w:r>
        <w:rPr>
          <w:rFonts w:ascii="Calibri" w:eastAsia="Times New Roman" w:hAnsi="Calibri" w:cs="Times New Roman"/>
          <w:bCs/>
          <w:lang w:eastAsia="pl-PL"/>
        </w:rPr>
        <w:t>Żoliborz</w:t>
      </w:r>
      <w:r w:rsidRPr="00444678">
        <w:rPr>
          <w:rFonts w:ascii="Calibri" w:eastAsia="Times New Roman" w:hAnsi="Calibri" w:cs="Times New Roman"/>
          <w:bCs/>
          <w:lang w:eastAsia="pl-PL"/>
        </w:rPr>
        <w:t xml:space="preserve"> miasta stołecznego Warszawy</w:t>
      </w:r>
      <w:r>
        <w:rPr>
          <w:rFonts w:ascii="Calibri" w:eastAsia="Times New Roman" w:hAnsi="Calibri" w:cs="Times New Roman"/>
          <w:bCs/>
          <w:lang w:eastAsia="pl-PL"/>
        </w:rPr>
        <w:t xml:space="preserve"> oraz </w:t>
      </w:r>
      <w:r w:rsidRPr="00E5718A">
        <w:rPr>
          <w:rFonts w:ascii="Calibri" w:eastAsia="Times New Roman" w:hAnsi="Calibri" w:cs="Times New Roman"/>
          <w:bCs/>
          <w:lang w:eastAsia="pl-PL"/>
        </w:rPr>
        <w:t>wyboru Burmistrza i Zastępców Burmistrza Dzielnicy Żoliborz miasta stołecznego Warszawy</w:t>
      </w:r>
      <w:r>
        <w:rPr>
          <w:rFonts w:ascii="Calibri" w:eastAsia="Times New Roman" w:hAnsi="Calibri" w:cs="Times New Roman"/>
          <w:bCs/>
          <w:lang w:eastAsia="pl-PL"/>
        </w:rPr>
        <w:t xml:space="preserve">, zwaną dalej „Komisją Skrutacyjną”, na </w:t>
      </w:r>
      <w:r w:rsidRPr="00FB42FD">
        <w:rPr>
          <w:rFonts w:ascii="Calibri" w:eastAsia="Times New Roman" w:hAnsi="Calibri" w:cs="Times New Roman"/>
          <w:bCs/>
          <w:lang w:eastAsia="pl-PL"/>
        </w:rPr>
        <w:t xml:space="preserve">Przewodniczącego Rady Dzielnicy </w:t>
      </w:r>
      <w:r>
        <w:rPr>
          <w:rFonts w:ascii="Calibri" w:eastAsia="Times New Roman" w:hAnsi="Calibri" w:cs="Times New Roman"/>
          <w:bCs/>
          <w:lang w:eastAsia="pl-PL"/>
        </w:rPr>
        <w:t>Żoliborz</w:t>
      </w:r>
      <w:r w:rsidRPr="00FB42FD">
        <w:rPr>
          <w:rFonts w:ascii="Calibri" w:eastAsia="Times New Roman" w:hAnsi="Calibri" w:cs="Times New Roman"/>
          <w:bCs/>
          <w:lang w:eastAsia="pl-PL"/>
        </w:rPr>
        <w:t xml:space="preserve"> m.st. Warszawy </w:t>
      </w:r>
      <w:bookmarkStart w:id="0" w:name="_Hlk167711654"/>
      <w:r w:rsidR="000C151E">
        <w:t xml:space="preserve">bezwzględną większością głosów </w:t>
      </w:r>
      <w:bookmarkEnd w:id="0"/>
      <w:r w:rsidRPr="00FB42FD">
        <w:rPr>
          <w:rFonts w:ascii="Calibri" w:eastAsia="Times New Roman" w:hAnsi="Calibri" w:cs="Times New Roman"/>
          <w:bCs/>
          <w:lang w:eastAsia="pl-PL"/>
        </w:rPr>
        <w:t>wybrano Pana/Panią*_______________________</w:t>
      </w:r>
      <w:r>
        <w:rPr>
          <w:rFonts w:ascii="Calibri" w:eastAsia="Times New Roman" w:hAnsi="Calibri" w:cs="Times New Roman"/>
          <w:bCs/>
          <w:lang w:eastAsia="pl-PL"/>
        </w:rPr>
        <w:t>.</w:t>
      </w:r>
    </w:p>
    <w:p w14:paraId="30E2BD54" w14:textId="77777777" w:rsidR="00446F6A" w:rsidRDefault="00446F6A" w:rsidP="00446F6A">
      <w:pPr>
        <w:overflowPunct w:val="0"/>
        <w:autoSpaceDE w:val="0"/>
        <w:autoSpaceDN w:val="0"/>
        <w:adjustRightInd w:val="0"/>
        <w:spacing w:after="240" w:line="300" w:lineRule="auto"/>
        <w:ind w:firstLine="567"/>
        <w:textAlignment w:val="baseline"/>
        <w:rPr>
          <w:rFonts w:ascii="Calibri" w:eastAsia="Times New Roman" w:hAnsi="Calibri" w:cs="Times New Roman"/>
          <w:bCs/>
          <w:lang w:eastAsia="pl-PL"/>
        </w:rPr>
      </w:pPr>
      <w:r w:rsidRPr="002C15A9">
        <w:rPr>
          <w:rFonts w:ascii="Calibri" w:eastAsia="Times New Roman" w:hAnsi="Calibri" w:cs="Calibri"/>
          <w:b/>
          <w:bCs/>
          <w:lang w:eastAsia="pl-PL"/>
        </w:rPr>
        <w:t>§ 2.</w:t>
      </w:r>
      <w:r w:rsidRPr="002C15A9">
        <w:rPr>
          <w:rFonts w:ascii="Calibri" w:eastAsia="Times New Roman" w:hAnsi="Calibri" w:cs="Calibri"/>
          <w:lang w:eastAsia="pl-PL"/>
        </w:rPr>
        <w:t xml:space="preserve"> </w:t>
      </w:r>
      <w:r w:rsidRPr="0087778E">
        <w:rPr>
          <w:rFonts w:ascii="Calibri" w:eastAsia="Times New Roman" w:hAnsi="Calibri" w:cs="Times New Roman"/>
          <w:bCs/>
          <w:lang w:eastAsia="pl-PL"/>
        </w:rPr>
        <w:t xml:space="preserve">Uchwała podlega publikacji w Biuletynie Informacji Publicznej </w:t>
      </w:r>
      <w:r>
        <w:rPr>
          <w:rFonts w:ascii="Calibri" w:eastAsia="Times New Roman" w:hAnsi="Calibri" w:cs="Times New Roman"/>
          <w:bCs/>
          <w:lang w:eastAsia="pl-PL"/>
        </w:rPr>
        <w:t>m.st.</w:t>
      </w:r>
      <w:r w:rsidRPr="0087778E">
        <w:rPr>
          <w:rFonts w:ascii="Calibri" w:eastAsia="Times New Roman" w:hAnsi="Calibri" w:cs="Times New Roman"/>
          <w:bCs/>
          <w:lang w:eastAsia="pl-PL"/>
        </w:rPr>
        <w:t xml:space="preserve"> Warszawy.</w:t>
      </w:r>
    </w:p>
    <w:p w14:paraId="05860FFE" w14:textId="77777777" w:rsidR="00446F6A" w:rsidRPr="002C15A9" w:rsidRDefault="00446F6A" w:rsidP="00446F6A">
      <w:pPr>
        <w:overflowPunct w:val="0"/>
        <w:autoSpaceDE w:val="0"/>
        <w:autoSpaceDN w:val="0"/>
        <w:adjustRightInd w:val="0"/>
        <w:spacing w:after="0" w:line="300" w:lineRule="auto"/>
        <w:ind w:firstLine="567"/>
        <w:textAlignment w:val="baseline"/>
        <w:rPr>
          <w:rFonts w:ascii="Calibri" w:eastAsia="Times New Roman" w:hAnsi="Calibri" w:cs="Times New Roman"/>
          <w:bCs/>
          <w:lang w:eastAsia="pl-PL"/>
        </w:rPr>
      </w:pPr>
      <w:r w:rsidRPr="0087778E">
        <w:rPr>
          <w:rFonts w:ascii="Calibri" w:eastAsia="Times New Roman" w:hAnsi="Calibri" w:cs="Times New Roman"/>
          <w:b/>
          <w:lang w:eastAsia="pl-PL"/>
        </w:rPr>
        <w:t xml:space="preserve">§ </w:t>
      </w:r>
      <w:r>
        <w:rPr>
          <w:rFonts w:ascii="Calibri" w:eastAsia="Times New Roman" w:hAnsi="Calibri" w:cs="Times New Roman"/>
          <w:b/>
          <w:lang w:eastAsia="pl-PL"/>
        </w:rPr>
        <w:t>3</w:t>
      </w:r>
      <w:r w:rsidRPr="0087778E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2C15A9">
        <w:rPr>
          <w:rFonts w:ascii="Calibri" w:eastAsia="Times New Roman" w:hAnsi="Calibri" w:cs="Calibri"/>
          <w:lang w:eastAsia="pl-PL"/>
        </w:rPr>
        <w:t>Uchwała wchodzi w życie z dniem podjęcia.</w:t>
      </w:r>
    </w:p>
    <w:p w14:paraId="032039E6" w14:textId="77777777" w:rsidR="00446F6A" w:rsidRDefault="00446F6A" w:rsidP="00446F6A">
      <w:pPr>
        <w:spacing w:after="0" w:line="300" w:lineRule="auto"/>
        <w:ind w:firstLine="567"/>
        <w:rPr>
          <w:rFonts w:ascii="Calibri" w:eastAsia="Times New Roman" w:hAnsi="Calibri" w:cs="Times New Roman"/>
          <w:lang w:eastAsia="pl-PL"/>
        </w:rPr>
      </w:pPr>
    </w:p>
    <w:p w14:paraId="0659EFFE" w14:textId="77777777" w:rsidR="00446F6A" w:rsidRPr="001901D3" w:rsidRDefault="00446F6A" w:rsidP="00446F6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Radny Senior </w:t>
      </w:r>
    </w:p>
    <w:p w14:paraId="4358A909" w14:textId="77777777" w:rsidR="00446F6A" w:rsidRPr="001901D3" w:rsidRDefault="00446F6A" w:rsidP="00446F6A">
      <w:pPr>
        <w:overflowPunct w:val="0"/>
        <w:autoSpaceDE w:val="0"/>
        <w:autoSpaceDN w:val="0"/>
        <w:adjustRightInd w:val="0"/>
        <w:spacing w:after="6600" w:line="240" w:lineRule="auto"/>
        <w:ind w:left="4961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1901D3">
        <w:rPr>
          <w:rFonts w:ascii="Calibri" w:eastAsia="Times New Roman" w:hAnsi="Calibri" w:cs="Calibri"/>
          <w:b/>
          <w:lang w:eastAsia="pl-PL"/>
        </w:rPr>
        <w:t xml:space="preserve">Rady Dzielnicy </w:t>
      </w:r>
      <w:r>
        <w:rPr>
          <w:rFonts w:ascii="Calibri" w:eastAsia="Times New Roman" w:hAnsi="Calibri" w:cs="Calibri"/>
          <w:b/>
          <w:lang w:eastAsia="pl-PL"/>
        </w:rPr>
        <w:t>Żoliborz</w:t>
      </w:r>
      <w:r w:rsidRPr="001901D3">
        <w:rPr>
          <w:rFonts w:ascii="Calibri" w:eastAsia="Times New Roman" w:hAnsi="Calibri" w:cs="Calibri"/>
          <w:b/>
          <w:lang w:eastAsia="pl-PL"/>
        </w:rPr>
        <w:t xml:space="preserve"> m.st. Warszawy</w:t>
      </w:r>
    </w:p>
    <w:p w14:paraId="3B598CDC" w14:textId="77777777" w:rsidR="00446F6A" w:rsidRPr="00C16BBA" w:rsidRDefault="00446F6A" w:rsidP="00446F6A">
      <w:pPr>
        <w:spacing w:after="0" w:line="300" w:lineRule="auto"/>
        <w:jc w:val="center"/>
        <w:rPr>
          <w:rFonts w:eastAsia="SimSun" w:cs="Times New Roman"/>
          <w:b/>
          <w:bCs/>
          <w:kern w:val="2"/>
          <w:lang w:eastAsia="hi-IN" w:bidi="hi-IN"/>
        </w:rPr>
      </w:pPr>
      <w:r w:rsidRPr="00C16BBA">
        <w:rPr>
          <w:rFonts w:eastAsia="SimSun" w:cs="Times New Roman"/>
          <w:b/>
          <w:bCs/>
          <w:kern w:val="2"/>
          <w:lang w:eastAsia="hi-IN" w:bidi="hi-IN"/>
        </w:rPr>
        <w:lastRenderedPageBreak/>
        <w:t>UZASADNENIE</w:t>
      </w:r>
    </w:p>
    <w:p w14:paraId="757DB33A" w14:textId="77777777" w:rsidR="00446F6A" w:rsidRPr="00643D91" w:rsidRDefault="00446F6A" w:rsidP="00446F6A">
      <w:pPr>
        <w:spacing w:after="240" w:line="300" w:lineRule="auto"/>
        <w:jc w:val="center"/>
        <w:rPr>
          <w:rFonts w:ascii="Calibri" w:eastAsia="Times New Roman" w:hAnsi="Calibri" w:cs="Times New Roman"/>
          <w:bCs/>
          <w:color w:val="FF0000"/>
          <w:lang w:eastAsia="pl-PL"/>
        </w:rPr>
      </w:pPr>
      <w:r>
        <w:rPr>
          <w:rFonts w:eastAsia="SimSun" w:cs="Times New Roman"/>
          <w:kern w:val="2"/>
          <w:lang w:eastAsia="hi-IN" w:bidi="hi-IN"/>
        </w:rPr>
        <w:t xml:space="preserve">projektu uchwały Rady Dzielnicy Żoliborz Miasta Stołecznego Warszawy </w:t>
      </w:r>
      <w:r w:rsidRPr="00B514A1">
        <w:rPr>
          <w:rFonts w:ascii="Calibri" w:eastAsia="Times New Roman" w:hAnsi="Calibri" w:cs="Times New Roman"/>
          <w:bCs/>
          <w:lang w:eastAsia="pl-PL"/>
        </w:rPr>
        <w:t xml:space="preserve">w sprawie </w:t>
      </w:r>
      <w:r>
        <w:rPr>
          <w:rFonts w:ascii="Calibri" w:eastAsia="Times New Roman" w:hAnsi="Calibri" w:cs="Times New Roman"/>
          <w:bCs/>
          <w:lang w:eastAsia="pl-PL"/>
        </w:rPr>
        <w:t xml:space="preserve">wyboru Przewodniczącego Rady </w:t>
      </w:r>
      <w:r w:rsidRPr="00643D91">
        <w:rPr>
          <w:rFonts w:ascii="Calibri" w:eastAsia="Times New Roman" w:hAnsi="Calibri" w:cs="Times New Roman"/>
          <w:bCs/>
          <w:lang w:eastAsia="pl-PL"/>
        </w:rPr>
        <w:t xml:space="preserve"> Dzielnicy </w:t>
      </w:r>
      <w:r>
        <w:rPr>
          <w:rFonts w:ascii="Calibri" w:eastAsia="Times New Roman" w:hAnsi="Calibri" w:cs="Times New Roman"/>
          <w:bCs/>
          <w:lang w:eastAsia="pl-PL"/>
        </w:rPr>
        <w:t>Żoliborz</w:t>
      </w:r>
      <w:r w:rsidRPr="00643D91">
        <w:rPr>
          <w:rFonts w:ascii="Calibri" w:eastAsia="Times New Roman" w:hAnsi="Calibri" w:cs="Times New Roman"/>
          <w:bCs/>
          <w:lang w:eastAsia="pl-PL"/>
        </w:rPr>
        <w:t xml:space="preserve"> miasta stołecznego Warszawy </w:t>
      </w:r>
    </w:p>
    <w:p w14:paraId="7251BA11" w14:textId="646AE27F" w:rsidR="00446F6A" w:rsidRDefault="00446F6A" w:rsidP="00446F6A">
      <w:pPr>
        <w:spacing w:after="240" w:line="300" w:lineRule="auto"/>
        <w:rPr>
          <w:lang w:eastAsia="pl-PL"/>
        </w:rPr>
      </w:pPr>
      <w:r>
        <w:rPr>
          <w:lang w:eastAsia="pl-PL"/>
        </w:rPr>
        <w:t xml:space="preserve">Na podstawie § 13 ust. 1 pkt 5 Statutu Dzielnicy Żoliborz miasta stołecznego Warszawy stanowiącego załącznik nr 18 do uchwały nr LXX/2182/2010 Rady miasta stołecznego Warszawy z dnia 14 stycznia 2010 r. w sprawie nadania statutów dzielnicom miasta stołecznego Warszawy 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 xml:space="preserve">. z 2022 r. poz. 9305), zwanego dalej „Statutem”, wybór </w:t>
      </w:r>
      <w:r w:rsidR="007017C2">
        <w:rPr>
          <w:lang w:eastAsia="pl-PL"/>
        </w:rPr>
        <w:t xml:space="preserve">i odwołanie </w:t>
      </w:r>
      <w:r>
        <w:rPr>
          <w:lang w:eastAsia="pl-PL"/>
        </w:rPr>
        <w:t xml:space="preserve">Przewodniczącego oraz Wiceprzewodniczących Rady Dzielnicy należy do właściwości Rady Dzielnicy. </w:t>
      </w:r>
    </w:p>
    <w:p w14:paraId="445C2413" w14:textId="733C6BE5" w:rsidR="00446F6A" w:rsidRDefault="00446F6A" w:rsidP="00446F6A">
      <w:pPr>
        <w:spacing w:after="240" w:line="300" w:lineRule="auto"/>
        <w:rPr>
          <w:lang w:eastAsia="pl-PL"/>
        </w:rPr>
      </w:pPr>
      <w:r>
        <w:rPr>
          <w:lang w:eastAsia="pl-PL"/>
        </w:rPr>
        <w:t xml:space="preserve">Stosownie do § 17 ust. 1 Statutu Rada Dzielnicy wybiera Przewodniczącego Rady na pierwszej sesji bezwzględną większością głosów, w obecności co najmniej połowy ustawowego składu Rady Dzielnicy, w głosowaniu tajnym. W celu przeprowadzenia i ustalenia wyników głosowania tajnego dotyczącego wyboru Przewodniczącego Rady Dzielnicy Żoliborz m.st. Warszawy powołano Komisję Skrutacyjną uchwałą nr _________________ Rady Dzielnicy Żoliborz Miasta Stołecznego Warszawy z 5 czerwca 2024 r. w sprawie wyboru Komisji Skrutacyjnej do przeprowadzenia i ustalenia wyników głosowań tajnych dotyczących wyboru  Przewodniczącego i Wiceprzewodniczących Rady Dzielnicy Żoliborz miasta stołecznego Warszawy oraz </w:t>
      </w:r>
      <w:r w:rsidRPr="00E5718A">
        <w:rPr>
          <w:rFonts w:ascii="Calibri" w:eastAsia="Times New Roman" w:hAnsi="Calibri" w:cs="Times New Roman"/>
          <w:bCs/>
          <w:lang w:eastAsia="pl-PL"/>
        </w:rPr>
        <w:t>wyboru Burmistrza i Zastępców Burmistrza Dzielnicy Żoliborz miasta stołecznego Warszawy</w:t>
      </w:r>
      <w:r>
        <w:rPr>
          <w:lang w:eastAsia="pl-PL"/>
        </w:rPr>
        <w:t xml:space="preserve">. </w:t>
      </w:r>
    </w:p>
    <w:p w14:paraId="6BCF68B4" w14:textId="77777777" w:rsidR="000C151E" w:rsidRPr="00C16179" w:rsidRDefault="000C151E" w:rsidP="000C151E">
      <w:pPr>
        <w:spacing w:after="0" w:line="300" w:lineRule="auto"/>
        <w:rPr>
          <w:rFonts w:ascii="Calibri" w:eastAsia="Times New Roman" w:hAnsi="Calibri" w:cs="Calibri"/>
          <w:lang w:eastAsia="pl-PL"/>
        </w:rPr>
      </w:pPr>
      <w:bookmarkStart w:id="1" w:name="_Hlk167711782"/>
      <w:r w:rsidRPr="00C16179">
        <w:rPr>
          <w:rFonts w:ascii="Calibri" w:eastAsia="Times New Roman" w:hAnsi="Calibri" w:cs="Calibri"/>
          <w:lang w:eastAsia="pl-PL"/>
        </w:rPr>
        <w:t>Skutki finansowe realizacji uchwały są przewidziane w załączniku dzielnicowym nr X</w:t>
      </w:r>
      <w:r>
        <w:rPr>
          <w:rFonts w:ascii="Calibri" w:eastAsia="Times New Roman" w:hAnsi="Calibri" w:cs="Calibri"/>
          <w:lang w:eastAsia="pl-PL"/>
        </w:rPr>
        <w:t>V</w:t>
      </w:r>
      <w:r w:rsidRPr="00C16179">
        <w:rPr>
          <w:rFonts w:ascii="Calibri" w:eastAsia="Times New Roman" w:hAnsi="Calibri" w:cs="Calibri"/>
          <w:lang w:eastAsia="pl-PL"/>
        </w:rPr>
        <w:t xml:space="preserve">III dla Dzielnicy </w:t>
      </w:r>
      <w:r>
        <w:rPr>
          <w:rFonts w:ascii="Calibri" w:eastAsia="Times New Roman" w:hAnsi="Calibri" w:cs="Calibri"/>
          <w:lang w:eastAsia="pl-PL"/>
        </w:rPr>
        <w:t>Żoliborz</w:t>
      </w:r>
      <w:r w:rsidRPr="00C16179">
        <w:rPr>
          <w:rFonts w:ascii="Calibri" w:eastAsia="Times New Roman" w:hAnsi="Calibri" w:cs="Calibri"/>
          <w:lang w:eastAsia="pl-PL"/>
        </w:rPr>
        <w:t xml:space="preserve"> miasta stołecznego Warszawy do budżetu miasta stołecznego Warszawy na 2024 rok.</w:t>
      </w:r>
    </w:p>
    <w:bookmarkEnd w:id="1"/>
    <w:p w14:paraId="50DF5398" w14:textId="77777777" w:rsidR="00446F6A" w:rsidRDefault="00446F6A" w:rsidP="00446F6A">
      <w:pPr>
        <w:spacing w:after="240" w:line="300" w:lineRule="auto"/>
        <w:rPr>
          <w:lang w:eastAsia="pl-PL"/>
        </w:rPr>
      </w:pPr>
    </w:p>
    <w:p w14:paraId="2296D4CC" w14:textId="77777777" w:rsidR="00446F6A" w:rsidRPr="00161D27" w:rsidRDefault="00446F6A" w:rsidP="00446F6A">
      <w:pPr>
        <w:spacing w:after="240" w:line="300" w:lineRule="auto"/>
        <w:jc w:val="both"/>
        <w:rPr>
          <w:rFonts w:eastAsia="SimSun" w:cs="Times New Roman"/>
          <w:kern w:val="2"/>
          <w:lang w:eastAsia="hi-IN" w:bidi="hi-IN"/>
        </w:rPr>
      </w:pPr>
    </w:p>
    <w:p w14:paraId="0F6E6324" w14:textId="77777777" w:rsidR="00446F6A" w:rsidRPr="00161D27" w:rsidRDefault="00446F6A" w:rsidP="00446F6A">
      <w:pPr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ascii="Calibri" w:eastAsia="Times New Roman" w:hAnsi="Calibri" w:cs="Calibri"/>
          <w:bCs/>
          <w:lang w:eastAsia="pl-PL"/>
        </w:rPr>
      </w:pPr>
    </w:p>
    <w:p w14:paraId="5631EF45" w14:textId="77777777" w:rsidR="00D75F2C" w:rsidRDefault="00D75F2C"/>
    <w:sectPr w:rsidR="00D75F2C" w:rsidSect="00446F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F6A"/>
    <w:rsid w:val="00070075"/>
    <w:rsid w:val="000C151E"/>
    <w:rsid w:val="000F0670"/>
    <w:rsid w:val="00446F6A"/>
    <w:rsid w:val="006B7193"/>
    <w:rsid w:val="007017C2"/>
    <w:rsid w:val="00751C1F"/>
    <w:rsid w:val="008318AE"/>
    <w:rsid w:val="00CA19B5"/>
    <w:rsid w:val="00CA2D72"/>
    <w:rsid w:val="00D642E2"/>
    <w:rsid w:val="00D75F2C"/>
    <w:rsid w:val="00DC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7657"/>
  <w15:docId w15:val="{FB687D80-4065-4F2C-A983-DDCA0A0B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F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1</cp:revision>
  <cp:lastPrinted>2024-05-27T13:24:00Z</cp:lastPrinted>
  <dcterms:created xsi:type="dcterms:W3CDTF">2024-05-24T12:19:00Z</dcterms:created>
  <dcterms:modified xsi:type="dcterms:W3CDTF">2024-05-28T11:38:00Z</dcterms:modified>
</cp:coreProperties>
</file>